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A38" w:rsidRDefault="00677A38" w:rsidP="00677A38">
      <w:pPr>
        <w:ind w:left="335" w:hanging="335"/>
        <w:jc w:val="right"/>
        <w:rPr>
          <w:b/>
          <w:bCs/>
          <w:sz w:val="32"/>
          <w:szCs w:val="32"/>
        </w:rPr>
      </w:pPr>
    </w:p>
    <w:p w:rsidR="00677A38" w:rsidRPr="00677A38" w:rsidRDefault="00677A38" w:rsidP="00677A38">
      <w:pPr>
        <w:ind w:left="335" w:hanging="335"/>
        <w:jc w:val="center"/>
        <w:rPr>
          <w:b/>
          <w:bCs/>
          <w:sz w:val="32"/>
          <w:szCs w:val="32"/>
        </w:rPr>
      </w:pPr>
      <w:r w:rsidRPr="00677A38">
        <w:rPr>
          <w:b/>
          <w:bCs/>
          <w:sz w:val="32"/>
          <w:szCs w:val="32"/>
        </w:rPr>
        <w:t>АДМИНИСТРАЦИЯ</w:t>
      </w:r>
    </w:p>
    <w:p w:rsidR="00677A38" w:rsidRPr="00677A38" w:rsidRDefault="00677A38" w:rsidP="00677A38">
      <w:pPr>
        <w:ind w:left="335" w:hanging="335"/>
        <w:jc w:val="center"/>
        <w:rPr>
          <w:b/>
          <w:bCs/>
          <w:sz w:val="32"/>
          <w:szCs w:val="32"/>
        </w:rPr>
      </w:pPr>
      <w:r w:rsidRPr="00677A38">
        <w:rPr>
          <w:b/>
          <w:bCs/>
          <w:sz w:val="32"/>
          <w:szCs w:val="32"/>
        </w:rPr>
        <w:t>МУНИЦИПАЛЬНОГО ОБРАЗОВАНИЯ</w:t>
      </w:r>
    </w:p>
    <w:p w:rsidR="00677A38" w:rsidRPr="00677A38" w:rsidRDefault="00677A38" w:rsidP="00677A38">
      <w:pPr>
        <w:ind w:left="335" w:hanging="335"/>
        <w:jc w:val="center"/>
        <w:rPr>
          <w:b/>
          <w:bCs/>
          <w:sz w:val="32"/>
          <w:szCs w:val="32"/>
        </w:rPr>
      </w:pPr>
      <w:r w:rsidRPr="00677A38">
        <w:rPr>
          <w:b/>
          <w:bCs/>
          <w:sz w:val="32"/>
          <w:szCs w:val="32"/>
        </w:rPr>
        <w:t>КАРАГАНСКИЙ СЕЛЬСОВЕТ</w:t>
      </w:r>
    </w:p>
    <w:p w:rsidR="00677A38" w:rsidRPr="00677A38" w:rsidRDefault="00677A38" w:rsidP="00677A38">
      <w:pPr>
        <w:ind w:left="335" w:hanging="335"/>
        <w:jc w:val="center"/>
        <w:rPr>
          <w:b/>
          <w:bCs/>
          <w:sz w:val="32"/>
          <w:szCs w:val="32"/>
        </w:rPr>
      </w:pPr>
      <w:r w:rsidRPr="00677A38">
        <w:rPr>
          <w:b/>
          <w:bCs/>
          <w:sz w:val="32"/>
          <w:szCs w:val="32"/>
        </w:rPr>
        <w:t>НОВООРСКОГО РАЙОНА ОРЕНБУРГСКОЙ ОБЛАСТИ</w:t>
      </w:r>
    </w:p>
    <w:p w:rsidR="00677A38" w:rsidRPr="00677A38" w:rsidRDefault="00677A38" w:rsidP="00677A38">
      <w:pPr>
        <w:ind w:left="335" w:hanging="335"/>
        <w:jc w:val="center"/>
        <w:rPr>
          <w:b/>
          <w:bCs/>
          <w:sz w:val="32"/>
          <w:szCs w:val="32"/>
        </w:rPr>
      </w:pPr>
    </w:p>
    <w:p w:rsidR="00677A38" w:rsidRPr="00677A38" w:rsidRDefault="00677A38" w:rsidP="00677A38">
      <w:pPr>
        <w:ind w:left="335" w:hanging="335"/>
        <w:jc w:val="center"/>
        <w:rPr>
          <w:b/>
          <w:bCs/>
          <w:sz w:val="32"/>
          <w:szCs w:val="32"/>
        </w:rPr>
      </w:pPr>
      <w:r w:rsidRPr="00677A38">
        <w:rPr>
          <w:b/>
          <w:bCs/>
          <w:sz w:val="32"/>
          <w:szCs w:val="32"/>
        </w:rPr>
        <w:t>П О С Т А Н О В Л Е Н И Е</w:t>
      </w:r>
    </w:p>
    <w:p w:rsidR="00677A38" w:rsidRDefault="00677A38" w:rsidP="00677A38">
      <w:pPr>
        <w:ind w:left="335" w:hanging="335"/>
        <w:jc w:val="center"/>
        <w:rPr>
          <w:b/>
          <w:bCs/>
          <w:sz w:val="32"/>
          <w:szCs w:val="32"/>
        </w:rPr>
      </w:pPr>
      <w:r w:rsidRPr="00677A38">
        <w:rPr>
          <w:b/>
          <w:bCs/>
          <w:sz w:val="32"/>
          <w:szCs w:val="32"/>
        </w:rPr>
        <w:t xml:space="preserve">« </w:t>
      </w:r>
      <w:r w:rsidR="005E1505">
        <w:rPr>
          <w:b/>
          <w:bCs/>
          <w:sz w:val="32"/>
          <w:szCs w:val="32"/>
        </w:rPr>
        <w:t xml:space="preserve">19» декабря </w:t>
      </w:r>
      <w:r w:rsidRPr="00677A38">
        <w:rPr>
          <w:b/>
          <w:bCs/>
          <w:sz w:val="32"/>
          <w:szCs w:val="32"/>
        </w:rPr>
        <w:t xml:space="preserve">  202</w:t>
      </w:r>
      <w:r w:rsidR="005E1505">
        <w:rPr>
          <w:b/>
          <w:bCs/>
          <w:sz w:val="32"/>
          <w:szCs w:val="32"/>
        </w:rPr>
        <w:t xml:space="preserve">5 г.   </w:t>
      </w:r>
      <w:r w:rsidRPr="00677A38">
        <w:rPr>
          <w:b/>
          <w:bCs/>
          <w:sz w:val="32"/>
          <w:szCs w:val="32"/>
        </w:rPr>
        <w:t xml:space="preserve">                                </w:t>
      </w:r>
      <w:r w:rsidR="005E1505">
        <w:rPr>
          <w:b/>
          <w:bCs/>
          <w:sz w:val="32"/>
          <w:szCs w:val="32"/>
        </w:rPr>
        <w:t xml:space="preserve">            </w:t>
      </w:r>
      <w:r w:rsidRPr="00677A38">
        <w:rPr>
          <w:b/>
          <w:bCs/>
          <w:sz w:val="32"/>
          <w:szCs w:val="32"/>
        </w:rPr>
        <w:t xml:space="preserve">             №</w:t>
      </w:r>
      <w:r w:rsidR="005E1505">
        <w:rPr>
          <w:b/>
          <w:bCs/>
          <w:sz w:val="32"/>
          <w:szCs w:val="32"/>
        </w:rPr>
        <w:t xml:space="preserve"> 96-п </w:t>
      </w:r>
    </w:p>
    <w:p w:rsidR="004206E3" w:rsidRDefault="004206E3" w:rsidP="00FF62F0">
      <w:pPr>
        <w:ind w:left="335" w:hanging="335"/>
        <w:jc w:val="center"/>
        <w:rPr>
          <w:b/>
          <w:bCs/>
          <w:sz w:val="32"/>
          <w:szCs w:val="32"/>
        </w:rPr>
      </w:pPr>
    </w:p>
    <w:p w:rsidR="004206E3" w:rsidRDefault="004206E3" w:rsidP="0018139E">
      <w:pPr>
        <w:ind w:left="335" w:hanging="335"/>
      </w:pPr>
    </w:p>
    <w:p w:rsidR="004206E3" w:rsidRPr="00C37AE7" w:rsidRDefault="004206E3" w:rsidP="00C37AE7">
      <w:pPr>
        <w:pStyle w:val="Default"/>
        <w:contextualSpacing/>
        <w:jc w:val="center"/>
        <w:rPr>
          <w:rFonts w:ascii="Times New Roman" w:hAnsi="Times New Roman" w:cs="Times New Roman"/>
          <w:sz w:val="28"/>
          <w:szCs w:val="28"/>
        </w:rPr>
      </w:pPr>
      <w:r w:rsidRPr="00C37AE7">
        <w:rPr>
          <w:rFonts w:ascii="Times New Roman" w:hAnsi="Times New Roman" w:cs="Times New Roman"/>
          <w:sz w:val="28"/>
          <w:szCs w:val="28"/>
        </w:rPr>
        <w:t xml:space="preserve">Об утверждении Программы профилактики рисков причинения вреда (ущерба) охраняемым законом ценностям </w:t>
      </w:r>
      <w:r w:rsidRPr="00C37AE7">
        <w:rPr>
          <w:rFonts w:ascii="Times New Roman" w:hAnsi="Times New Roman" w:cs="Times New Roman"/>
          <w:sz w:val="28"/>
          <w:szCs w:val="28"/>
          <w:lang w:eastAsia="ru-RU"/>
        </w:rPr>
        <w:t xml:space="preserve">при осуществлении муниципального </w:t>
      </w:r>
      <w:r>
        <w:rPr>
          <w:rFonts w:ascii="Times New Roman" w:hAnsi="Times New Roman" w:cs="Times New Roman"/>
          <w:sz w:val="28"/>
          <w:szCs w:val="28"/>
          <w:lang w:eastAsia="ru-RU"/>
        </w:rPr>
        <w:t>жилищного</w:t>
      </w:r>
      <w:r w:rsidRPr="00C37AE7">
        <w:rPr>
          <w:rFonts w:ascii="Times New Roman" w:hAnsi="Times New Roman" w:cs="Times New Roman"/>
          <w:sz w:val="28"/>
          <w:szCs w:val="28"/>
          <w:lang w:eastAsia="ru-RU"/>
        </w:rPr>
        <w:t xml:space="preserve"> контроля</w:t>
      </w:r>
      <w:r w:rsidR="005E1505">
        <w:rPr>
          <w:rFonts w:ascii="Times New Roman" w:hAnsi="Times New Roman" w:cs="Times New Roman"/>
          <w:sz w:val="28"/>
          <w:szCs w:val="28"/>
          <w:lang w:eastAsia="ru-RU"/>
        </w:rPr>
        <w:t xml:space="preserve"> </w:t>
      </w:r>
      <w:r>
        <w:rPr>
          <w:rFonts w:ascii="Times New Roman" w:hAnsi="Times New Roman" w:cs="Times New Roman"/>
          <w:sz w:val="28"/>
          <w:szCs w:val="28"/>
        </w:rPr>
        <w:t>на территории</w:t>
      </w:r>
      <w:r w:rsidRPr="00C37AE7">
        <w:rPr>
          <w:rFonts w:ascii="Times New Roman" w:hAnsi="Times New Roman" w:cs="Times New Roman"/>
          <w:sz w:val="28"/>
          <w:szCs w:val="28"/>
        </w:rPr>
        <w:t xml:space="preserve"> муниципального образования </w:t>
      </w:r>
      <w:r w:rsidR="00677A38">
        <w:rPr>
          <w:rFonts w:ascii="Times New Roman" w:hAnsi="Times New Roman" w:cs="Times New Roman"/>
          <w:sz w:val="28"/>
          <w:szCs w:val="28"/>
        </w:rPr>
        <w:t xml:space="preserve">Караганский </w:t>
      </w:r>
      <w:r w:rsidRPr="00C37AE7">
        <w:rPr>
          <w:rFonts w:ascii="Times New Roman" w:hAnsi="Times New Roman" w:cs="Times New Roman"/>
          <w:sz w:val="28"/>
          <w:szCs w:val="28"/>
        </w:rPr>
        <w:t>сельсовет Новоорского района Оренбургской области на 202</w:t>
      </w:r>
      <w:r>
        <w:rPr>
          <w:rFonts w:ascii="Times New Roman" w:hAnsi="Times New Roman" w:cs="Times New Roman"/>
          <w:sz w:val="28"/>
          <w:szCs w:val="28"/>
        </w:rPr>
        <w:t>6</w:t>
      </w:r>
      <w:r w:rsidRPr="00C37AE7">
        <w:rPr>
          <w:rFonts w:ascii="Times New Roman" w:hAnsi="Times New Roman" w:cs="Times New Roman"/>
          <w:sz w:val="28"/>
          <w:szCs w:val="28"/>
        </w:rPr>
        <w:t xml:space="preserve"> год     </w:t>
      </w:r>
    </w:p>
    <w:p w:rsidR="004206E3" w:rsidRPr="00930EE5" w:rsidRDefault="004206E3" w:rsidP="00930EE5">
      <w:pPr>
        <w:jc w:val="center"/>
      </w:pPr>
    </w:p>
    <w:p w:rsidR="004206E3" w:rsidRDefault="004206E3" w:rsidP="00126C4D">
      <w:pPr>
        <w:jc w:val="both"/>
      </w:pPr>
      <w:r>
        <w:tab/>
      </w:r>
      <w:r w:rsidRPr="00803BBD">
        <w:t xml:space="preserve">В соответствии </w:t>
      </w:r>
      <w:r w:rsidRPr="009B409F">
        <w:t>с</w:t>
      </w:r>
      <w:r>
        <w:t>о статьей 20Жилищного</w:t>
      </w:r>
      <w:r w:rsidRPr="009B409F">
        <w:t> кодекс</w:t>
      </w:r>
      <w:r>
        <w:t>а</w:t>
      </w:r>
      <w:r w:rsidRPr="009B409F">
        <w:t> Российской</w:t>
      </w:r>
      <w:r>
        <w:t xml:space="preserve"> Федерации, пунктом 6 части 1 статьи 14 и статьей 35 </w:t>
      </w:r>
      <w:r w:rsidRPr="009B409F">
        <w:t>Федеральным законом от 06.10.2003 №131-ФЗ «Об общих принципах организации местного самоуправления в Российской Федерации»</w:t>
      </w:r>
      <w:r>
        <w:t xml:space="preserve">, </w:t>
      </w:r>
      <w:r w:rsidRPr="00803BBD">
        <w:t>Феде</w:t>
      </w:r>
      <w:r>
        <w:t xml:space="preserve">ральным законом </w:t>
      </w:r>
      <w:r w:rsidRPr="002652A9">
        <w:t xml:space="preserve">от 31.07.2020 </w:t>
      </w:r>
      <w:r>
        <w:t>№</w:t>
      </w:r>
      <w:r w:rsidRPr="002652A9">
        <w:t xml:space="preserve">248-ФЗ </w:t>
      </w:r>
      <w:r>
        <w:t xml:space="preserve">                                      «</w:t>
      </w:r>
      <w:r w:rsidRPr="002652A9">
        <w:t>О государственном контроле (надзоре) и муниципальном контроле в Российской Федерации</w:t>
      </w:r>
      <w:r>
        <w:t>», п</w:t>
      </w:r>
      <w:r w:rsidRPr="00D61F17">
        <w:t xml:space="preserve">остановлением Правительства </w:t>
      </w:r>
      <w:r w:rsidRPr="006D0D2D">
        <w:t>Р</w:t>
      </w:r>
      <w:r>
        <w:t xml:space="preserve">оссийской </w:t>
      </w:r>
      <w:r w:rsidRPr="006D0D2D">
        <w:t>Ф</w:t>
      </w:r>
      <w:r>
        <w:t>едерации</w:t>
      </w:r>
      <w:r w:rsidRPr="006D0D2D">
        <w:t xml:space="preserve"> от 2</w:t>
      </w:r>
      <w:r>
        <w:t>5</w:t>
      </w:r>
      <w:r w:rsidRPr="006D0D2D">
        <w:t>.</w:t>
      </w:r>
      <w:r>
        <w:t>06.2021 №990</w:t>
      </w:r>
      <w:r w:rsidRPr="006D0D2D">
        <w:t xml:space="preserve"> «</w:t>
      </w:r>
      <w:r w:rsidRPr="00B21088">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t>»</w:t>
      </w:r>
      <w:r w:rsidRPr="00B227C0">
        <w:rPr>
          <w:bCs/>
        </w:rPr>
        <w:t>,</w:t>
      </w:r>
      <w:r>
        <w:t xml:space="preserve">руководствуясь Устава муниципального образования </w:t>
      </w:r>
      <w:r w:rsidR="00677A38">
        <w:t>Караганский</w:t>
      </w:r>
      <w:r>
        <w:t xml:space="preserve"> сельсовет Новоорского района Оренбургской области: </w:t>
      </w:r>
    </w:p>
    <w:p w:rsidR="004206E3" w:rsidRPr="00803BBD" w:rsidRDefault="004206E3" w:rsidP="00B240F2">
      <w:pPr>
        <w:ind w:left="170" w:right="57" w:firstLine="680"/>
        <w:jc w:val="both"/>
      </w:pPr>
    </w:p>
    <w:p w:rsidR="004206E3" w:rsidRPr="009F11B4" w:rsidRDefault="004206E3" w:rsidP="009F11B4">
      <w:pPr>
        <w:pStyle w:val="Default"/>
        <w:ind w:firstLine="709"/>
        <w:contextualSpacing/>
        <w:jc w:val="both"/>
        <w:rPr>
          <w:rFonts w:ascii="Times New Roman" w:hAnsi="Times New Roman" w:cs="Times New Roman"/>
          <w:sz w:val="28"/>
          <w:szCs w:val="28"/>
        </w:rPr>
      </w:pPr>
      <w:r w:rsidRPr="009F11B4">
        <w:rPr>
          <w:rFonts w:ascii="Times New Roman" w:hAnsi="Times New Roman" w:cs="Times New Roman"/>
          <w:sz w:val="28"/>
          <w:szCs w:val="28"/>
        </w:rPr>
        <w:t xml:space="preserve">1. Утвердить </w:t>
      </w:r>
      <w:r w:rsidRPr="009F11B4">
        <w:rPr>
          <w:rFonts w:ascii="Times New Roman" w:hAnsi="Times New Roman" w:cs="Times New Roman"/>
          <w:kern w:val="1"/>
          <w:sz w:val="28"/>
          <w:szCs w:val="28"/>
          <w:lang w:eastAsia="ar-SA"/>
        </w:rPr>
        <w:t xml:space="preserve">Программу профилактики рисков </w:t>
      </w:r>
      <w:r w:rsidRPr="009F11B4">
        <w:rPr>
          <w:rFonts w:ascii="Times New Roman" w:hAnsi="Times New Roman" w:cs="Times New Roman"/>
          <w:sz w:val="28"/>
          <w:szCs w:val="28"/>
        </w:rPr>
        <w:t xml:space="preserve">причинения вреда (ущерба) охраняемым законом ценностям </w:t>
      </w:r>
      <w:r w:rsidRPr="00C37AE7">
        <w:rPr>
          <w:rFonts w:ascii="Times New Roman" w:hAnsi="Times New Roman" w:cs="Times New Roman"/>
          <w:sz w:val="28"/>
          <w:szCs w:val="28"/>
          <w:lang w:eastAsia="ru-RU"/>
        </w:rPr>
        <w:t xml:space="preserve">при осуществлении муниципального </w:t>
      </w:r>
      <w:r>
        <w:rPr>
          <w:rFonts w:ascii="Times New Roman" w:hAnsi="Times New Roman" w:cs="Times New Roman"/>
          <w:sz w:val="28"/>
          <w:szCs w:val="28"/>
          <w:lang w:eastAsia="ru-RU"/>
        </w:rPr>
        <w:t>жилищного</w:t>
      </w:r>
      <w:r w:rsidRPr="00C37AE7">
        <w:rPr>
          <w:rFonts w:ascii="Times New Roman" w:hAnsi="Times New Roman" w:cs="Times New Roman"/>
          <w:sz w:val="28"/>
          <w:szCs w:val="28"/>
          <w:lang w:eastAsia="ru-RU"/>
        </w:rPr>
        <w:t xml:space="preserve"> контроля</w:t>
      </w:r>
      <w:r>
        <w:rPr>
          <w:rFonts w:ascii="Times New Roman" w:hAnsi="Times New Roman" w:cs="Times New Roman"/>
          <w:sz w:val="28"/>
          <w:szCs w:val="28"/>
        </w:rPr>
        <w:t>на территории</w:t>
      </w:r>
      <w:r w:rsidRPr="009F11B4">
        <w:rPr>
          <w:rFonts w:ascii="Times New Roman" w:hAnsi="Times New Roman" w:cs="Times New Roman"/>
          <w:sz w:val="28"/>
          <w:szCs w:val="28"/>
        </w:rPr>
        <w:t xml:space="preserve"> муниципального образования </w:t>
      </w:r>
      <w:r w:rsidR="00677A38">
        <w:rPr>
          <w:rFonts w:ascii="Times New Roman" w:hAnsi="Times New Roman" w:cs="Times New Roman"/>
          <w:sz w:val="28"/>
          <w:szCs w:val="28"/>
        </w:rPr>
        <w:t xml:space="preserve">Караганский </w:t>
      </w:r>
      <w:r w:rsidRPr="009F11B4">
        <w:rPr>
          <w:rFonts w:ascii="Times New Roman" w:hAnsi="Times New Roman" w:cs="Times New Roman"/>
          <w:sz w:val="28"/>
          <w:szCs w:val="28"/>
        </w:rPr>
        <w:t xml:space="preserve">сельсовет Новоорского района Оренбургской области </w:t>
      </w:r>
      <w:r w:rsidRPr="009F11B4">
        <w:rPr>
          <w:rFonts w:ascii="Times New Roman" w:hAnsi="Times New Roman" w:cs="Times New Roman"/>
          <w:sz w:val="28"/>
          <w:szCs w:val="28"/>
          <w:lang w:eastAsia="ru-RU"/>
        </w:rPr>
        <w:t>на 202</w:t>
      </w:r>
      <w:r>
        <w:rPr>
          <w:rFonts w:ascii="Times New Roman" w:hAnsi="Times New Roman" w:cs="Times New Roman"/>
          <w:sz w:val="28"/>
          <w:szCs w:val="28"/>
        </w:rPr>
        <w:t>6</w:t>
      </w:r>
      <w:r w:rsidRPr="009F11B4">
        <w:rPr>
          <w:rFonts w:ascii="Times New Roman" w:hAnsi="Times New Roman" w:cs="Times New Roman"/>
          <w:sz w:val="28"/>
          <w:szCs w:val="28"/>
          <w:lang w:eastAsia="ru-RU"/>
        </w:rPr>
        <w:t xml:space="preserve"> год</w:t>
      </w:r>
      <w:r>
        <w:rPr>
          <w:rFonts w:ascii="Times New Roman" w:hAnsi="Times New Roman" w:cs="Times New Roman"/>
          <w:sz w:val="28"/>
          <w:szCs w:val="28"/>
          <w:lang w:eastAsia="ru-RU"/>
        </w:rPr>
        <w:t>, с</w:t>
      </w:r>
      <w:r w:rsidRPr="009F11B4">
        <w:rPr>
          <w:rFonts w:ascii="Times New Roman" w:hAnsi="Times New Roman" w:cs="Times New Roman"/>
          <w:sz w:val="28"/>
          <w:szCs w:val="28"/>
        </w:rPr>
        <w:t>огласно приложению</w:t>
      </w:r>
      <w:r>
        <w:rPr>
          <w:rFonts w:ascii="Times New Roman" w:hAnsi="Times New Roman" w:cs="Times New Roman"/>
          <w:sz w:val="28"/>
          <w:szCs w:val="28"/>
        </w:rPr>
        <w:t xml:space="preserve"> №1</w:t>
      </w:r>
      <w:r w:rsidRPr="009F11B4">
        <w:rPr>
          <w:rFonts w:ascii="Times New Roman" w:hAnsi="Times New Roman" w:cs="Times New Roman"/>
          <w:sz w:val="28"/>
          <w:szCs w:val="28"/>
        </w:rPr>
        <w:t>.</w:t>
      </w:r>
    </w:p>
    <w:p w:rsidR="004206E3" w:rsidRPr="00F817E9" w:rsidRDefault="004206E3" w:rsidP="00F817E9">
      <w:pPr>
        <w:pStyle w:val="Default"/>
        <w:ind w:firstLine="709"/>
        <w:contextualSpacing/>
        <w:jc w:val="both"/>
        <w:rPr>
          <w:rFonts w:ascii="Times New Roman" w:hAnsi="Times New Roman" w:cs="Times New Roman"/>
          <w:sz w:val="28"/>
          <w:szCs w:val="28"/>
          <w:lang w:eastAsia="ru-RU"/>
        </w:rPr>
      </w:pPr>
      <w:r>
        <w:t>2. </w:t>
      </w:r>
      <w:r w:rsidRPr="00F817E9">
        <w:rPr>
          <w:rFonts w:ascii="Times New Roman" w:hAnsi="Times New Roman" w:cs="Times New Roman"/>
          <w:sz w:val="28"/>
          <w:szCs w:val="28"/>
        </w:rPr>
        <w:t xml:space="preserve">Утвердить </w:t>
      </w:r>
      <w:bookmarkStart w:id="0" w:name="_Hlk82421551"/>
      <w:r w:rsidRPr="00F817E9">
        <w:rPr>
          <w:rFonts w:ascii="Times New Roman" w:hAnsi="Times New Roman" w:cs="Times New Roman"/>
          <w:sz w:val="28"/>
          <w:szCs w:val="28"/>
        </w:rPr>
        <w:t xml:space="preserve">форму проверочного листа, используемого </w:t>
      </w:r>
      <w:bookmarkEnd w:id="0"/>
      <w:r w:rsidRPr="00C37AE7">
        <w:rPr>
          <w:rFonts w:ascii="Times New Roman" w:hAnsi="Times New Roman" w:cs="Times New Roman"/>
          <w:sz w:val="28"/>
          <w:szCs w:val="28"/>
          <w:lang w:eastAsia="ru-RU"/>
        </w:rPr>
        <w:t xml:space="preserve">при осуществлении муниципального </w:t>
      </w:r>
      <w:r>
        <w:rPr>
          <w:rFonts w:ascii="Times New Roman" w:hAnsi="Times New Roman" w:cs="Times New Roman"/>
          <w:sz w:val="28"/>
          <w:szCs w:val="28"/>
          <w:lang w:eastAsia="ru-RU"/>
        </w:rPr>
        <w:t>жилищного</w:t>
      </w:r>
      <w:r w:rsidRPr="00C37AE7">
        <w:rPr>
          <w:rFonts w:ascii="Times New Roman" w:hAnsi="Times New Roman" w:cs="Times New Roman"/>
          <w:sz w:val="28"/>
          <w:szCs w:val="28"/>
          <w:lang w:eastAsia="ru-RU"/>
        </w:rPr>
        <w:t xml:space="preserve"> контроля</w:t>
      </w:r>
      <w:r>
        <w:rPr>
          <w:rFonts w:ascii="Times New Roman" w:hAnsi="Times New Roman" w:cs="Times New Roman"/>
          <w:sz w:val="28"/>
          <w:szCs w:val="28"/>
        </w:rPr>
        <w:t>на территории</w:t>
      </w:r>
      <w:r w:rsidRPr="009F11B4">
        <w:rPr>
          <w:rFonts w:ascii="Times New Roman" w:hAnsi="Times New Roman" w:cs="Times New Roman"/>
          <w:sz w:val="28"/>
          <w:szCs w:val="28"/>
        </w:rPr>
        <w:t xml:space="preserve"> муниципального образования </w:t>
      </w:r>
      <w:r w:rsidR="00677A38">
        <w:rPr>
          <w:rFonts w:ascii="Times New Roman" w:hAnsi="Times New Roman" w:cs="Times New Roman"/>
          <w:sz w:val="28"/>
          <w:szCs w:val="28"/>
        </w:rPr>
        <w:t xml:space="preserve">Караганский </w:t>
      </w:r>
      <w:r w:rsidRPr="009F11B4">
        <w:rPr>
          <w:rFonts w:ascii="Times New Roman" w:hAnsi="Times New Roman" w:cs="Times New Roman"/>
          <w:sz w:val="28"/>
          <w:szCs w:val="28"/>
        </w:rPr>
        <w:t>сельсовет Новоорского района Оренбургской области</w:t>
      </w:r>
      <w:r w:rsidRPr="00F817E9">
        <w:rPr>
          <w:rFonts w:ascii="Times New Roman" w:hAnsi="Times New Roman" w:cs="Times New Roman"/>
          <w:bCs/>
          <w:sz w:val="28"/>
          <w:szCs w:val="28"/>
        </w:rPr>
        <w:t>,</w:t>
      </w:r>
      <w:r w:rsidRPr="00F817E9">
        <w:rPr>
          <w:rFonts w:ascii="Times New Roman" w:hAnsi="Times New Roman" w:cs="Times New Roman"/>
          <w:sz w:val="28"/>
          <w:szCs w:val="28"/>
        </w:rPr>
        <w:t xml:space="preserve"> согласно Приложению № 2.</w:t>
      </w:r>
    </w:p>
    <w:p w:rsidR="004206E3" w:rsidRDefault="004206E3" w:rsidP="006325BB">
      <w:pPr>
        <w:ind w:firstLine="540"/>
        <w:jc w:val="both"/>
        <w:outlineLvl w:val="1"/>
      </w:pPr>
      <w:r>
        <w:t xml:space="preserve">3. </w:t>
      </w:r>
      <w:r w:rsidRPr="00F71F2B">
        <w:t>Опублик</w:t>
      </w:r>
      <w:r>
        <w:t xml:space="preserve">овать настоящее постановление на официальном </w:t>
      </w:r>
      <w:r w:rsidRPr="001B6623">
        <w:t xml:space="preserve">сайте </w:t>
      </w:r>
      <w:r>
        <w:t xml:space="preserve">муниципального образования </w:t>
      </w:r>
      <w:r w:rsidR="00677A38">
        <w:t xml:space="preserve">Караганский </w:t>
      </w:r>
      <w:r>
        <w:t xml:space="preserve">сельсовет Новоорского района Оренбургской области </w:t>
      </w:r>
      <w:r w:rsidRPr="00B21088">
        <w:t xml:space="preserve">в течение 5 дней со дня </w:t>
      </w:r>
      <w:r>
        <w:t xml:space="preserve">его </w:t>
      </w:r>
      <w:r w:rsidRPr="00B21088">
        <w:t>утверждения.</w:t>
      </w:r>
    </w:p>
    <w:p w:rsidR="004206E3" w:rsidRDefault="004206E3" w:rsidP="008654CA">
      <w:pPr>
        <w:ind w:firstLine="540"/>
        <w:jc w:val="both"/>
        <w:outlineLvl w:val="1"/>
      </w:pPr>
      <w:r>
        <w:t>4</w:t>
      </w:r>
      <w:r w:rsidRPr="00C1477F">
        <w:t>.</w:t>
      </w:r>
      <w:r>
        <w:t xml:space="preserve"> Настоящее постановление вступает в силу со дня его подписания.</w:t>
      </w:r>
    </w:p>
    <w:p w:rsidR="004206E3" w:rsidRDefault="004206E3" w:rsidP="008654CA">
      <w:pPr>
        <w:ind w:firstLine="540"/>
        <w:jc w:val="both"/>
        <w:outlineLvl w:val="1"/>
      </w:pPr>
    </w:p>
    <w:p w:rsidR="00677A38" w:rsidRDefault="00677A38" w:rsidP="00677A38">
      <w:pPr>
        <w:ind w:firstLine="540"/>
        <w:jc w:val="both"/>
        <w:outlineLvl w:val="1"/>
      </w:pPr>
      <w:r>
        <w:t xml:space="preserve">Глава муниципального образования </w:t>
      </w:r>
    </w:p>
    <w:p w:rsidR="004206E3" w:rsidRDefault="00677A38" w:rsidP="00677A38">
      <w:pPr>
        <w:ind w:firstLine="540"/>
        <w:jc w:val="both"/>
        <w:outlineLvl w:val="1"/>
      </w:pPr>
      <w:r>
        <w:t>Караганский сельсовет                                                          Г.А.Ахметова</w:t>
      </w:r>
    </w:p>
    <w:p w:rsidR="004206E3" w:rsidRDefault="004206E3" w:rsidP="008654CA">
      <w:pPr>
        <w:ind w:firstLine="540"/>
        <w:jc w:val="both"/>
        <w:outlineLvl w:val="1"/>
      </w:pPr>
    </w:p>
    <w:p w:rsidR="004206E3" w:rsidRDefault="004206E3" w:rsidP="007D5A88">
      <w:pPr>
        <w:jc w:val="right"/>
        <w:outlineLvl w:val="0"/>
      </w:pPr>
      <w:r>
        <w:lastRenderedPageBreak/>
        <w:t>Приложение №1</w:t>
      </w:r>
    </w:p>
    <w:p w:rsidR="004206E3" w:rsidRDefault="004206E3" w:rsidP="007D5A88">
      <w:pPr>
        <w:jc w:val="right"/>
      </w:pPr>
      <w:r>
        <w:t xml:space="preserve">к постановлению администрации </w:t>
      </w:r>
    </w:p>
    <w:p w:rsidR="004206E3" w:rsidRDefault="004206E3" w:rsidP="007D5A88">
      <w:pPr>
        <w:jc w:val="right"/>
      </w:pPr>
      <w:r>
        <w:t xml:space="preserve">муниципального образования </w:t>
      </w:r>
    </w:p>
    <w:p w:rsidR="004206E3" w:rsidRDefault="00677A38" w:rsidP="007D5A88">
      <w:pPr>
        <w:jc w:val="right"/>
      </w:pPr>
      <w:r>
        <w:t xml:space="preserve">Караганский </w:t>
      </w:r>
      <w:r w:rsidR="004206E3">
        <w:t xml:space="preserve"> сельсовет </w:t>
      </w:r>
    </w:p>
    <w:p w:rsidR="004206E3" w:rsidRDefault="004206E3" w:rsidP="007D5A88">
      <w:pPr>
        <w:jc w:val="right"/>
      </w:pPr>
      <w:r>
        <w:t xml:space="preserve">Новоорского района </w:t>
      </w:r>
    </w:p>
    <w:p w:rsidR="004206E3" w:rsidRDefault="004206E3" w:rsidP="007D5A88">
      <w:pPr>
        <w:jc w:val="right"/>
      </w:pPr>
      <w:r>
        <w:t xml:space="preserve">Оренбургской области </w:t>
      </w:r>
    </w:p>
    <w:p w:rsidR="004206E3" w:rsidRDefault="004206E3" w:rsidP="007D5A88">
      <w:pPr>
        <w:jc w:val="right"/>
      </w:pPr>
      <w:r>
        <w:t xml:space="preserve">от </w:t>
      </w:r>
      <w:r w:rsidR="006A51CC">
        <w:t xml:space="preserve">19.12.2025г. </w:t>
      </w:r>
      <w:r>
        <w:t>№</w:t>
      </w:r>
      <w:r w:rsidR="006A51CC">
        <w:t xml:space="preserve"> 96-п</w:t>
      </w:r>
    </w:p>
    <w:p w:rsidR="004206E3" w:rsidRDefault="004206E3" w:rsidP="007D5A88">
      <w:pPr>
        <w:pStyle w:val="a8"/>
        <w:tabs>
          <w:tab w:val="left" w:pos="1260"/>
        </w:tabs>
        <w:spacing w:after="0" w:line="298" w:lineRule="exact"/>
        <w:ind w:right="80" w:firstLine="709"/>
        <w:jc w:val="center"/>
      </w:pPr>
    </w:p>
    <w:p w:rsidR="004206E3" w:rsidRDefault="004206E3" w:rsidP="00AD11FD"/>
    <w:p w:rsidR="004206E3" w:rsidRDefault="004206E3" w:rsidP="00B21088">
      <w:pPr>
        <w:jc w:val="center"/>
      </w:pPr>
      <w:r>
        <w:t>ПРОГРАММА</w:t>
      </w:r>
    </w:p>
    <w:p w:rsidR="004206E3" w:rsidRPr="003E488F" w:rsidRDefault="004206E3" w:rsidP="003E488F">
      <w:pPr>
        <w:pStyle w:val="Default"/>
        <w:contextualSpacing/>
        <w:jc w:val="center"/>
        <w:rPr>
          <w:rFonts w:ascii="Times New Roman" w:hAnsi="Times New Roman" w:cs="Times New Roman"/>
          <w:sz w:val="28"/>
          <w:szCs w:val="28"/>
        </w:rPr>
      </w:pPr>
      <w:r w:rsidRPr="003E488F">
        <w:rPr>
          <w:rFonts w:ascii="Times New Roman" w:hAnsi="Times New Roman" w:cs="Times New Roman"/>
          <w:sz w:val="28"/>
          <w:szCs w:val="28"/>
        </w:rPr>
        <w:t xml:space="preserve">профилактики рисков причинения вреда (ущерба) охраняемым законом ценностям </w:t>
      </w:r>
      <w:r w:rsidRPr="003E488F">
        <w:rPr>
          <w:rFonts w:ascii="Times New Roman" w:hAnsi="Times New Roman" w:cs="Times New Roman"/>
          <w:sz w:val="28"/>
          <w:szCs w:val="28"/>
          <w:lang w:eastAsia="ru-RU"/>
        </w:rPr>
        <w:t xml:space="preserve">при осуществлении муниципального </w:t>
      </w:r>
      <w:r>
        <w:rPr>
          <w:rFonts w:ascii="Times New Roman" w:hAnsi="Times New Roman" w:cs="Times New Roman"/>
          <w:sz w:val="28"/>
          <w:szCs w:val="28"/>
          <w:lang w:eastAsia="ru-RU"/>
        </w:rPr>
        <w:t>жилищного</w:t>
      </w:r>
      <w:r w:rsidRPr="003E488F">
        <w:rPr>
          <w:rFonts w:ascii="Times New Roman" w:hAnsi="Times New Roman" w:cs="Times New Roman"/>
          <w:sz w:val="28"/>
          <w:szCs w:val="28"/>
          <w:lang w:eastAsia="ru-RU"/>
        </w:rPr>
        <w:t xml:space="preserve"> контроля</w:t>
      </w:r>
      <w:r>
        <w:rPr>
          <w:rFonts w:ascii="Times New Roman" w:hAnsi="Times New Roman" w:cs="Times New Roman"/>
          <w:sz w:val="28"/>
          <w:szCs w:val="28"/>
        </w:rPr>
        <w:t>на территории</w:t>
      </w:r>
      <w:r w:rsidRPr="003E488F">
        <w:rPr>
          <w:rFonts w:ascii="Times New Roman" w:hAnsi="Times New Roman" w:cs="Times New Roman"/>
          <w:sz w:val="28"/>
          <w:szCs w:val="28"/>
        </w:rPr>
        <w:t xml:space="preserve"> муниципального образования </w:t>
      </w:r>
      <w:r w:rsidR="00677A38">
        <w:rPr>
          <w:rFonts w:ascii="Times New Roman" w:hAnsi="Times New Roman" w:cs="Times New Roman"/>
          <w:sz w:val="28"/>
          <w:szCs w:val="28"/>
        </w:rPr>
        <w:t xml:space="preserve">Караганский </w:t>
      </w:r>
      <w:r w:rsidRPr="003E488F">
        <w:rPr>
          <w:rFonts w:ascii="Times New Roman" w:hAnsi="Times New Roman" w:cs="Times New Roman"/>
          <w:sz w:val="28"/>
          <w:szCs w:val="28"/>
        </w:rPr>
        <w:t>сельсовет Новоорского района Оренбургской области</w:t>
      </w:r>
    </w:p>
    <w:p w:rsidR="004206E3" w:rsidRPr="00502812" w:rsidRDefault="004206E3" w:rsidP="00B21088">
      <w:pPr>
        <w:jc w:val="center"/>
      </w:pPr>
    </w:p>
    <w:p w:rsidR="004206E3" w:rsidRDefault="004206E3" w:rsidP="00B21088">
      <w:pPr>
        <w:jc w:val="center"/>
      </w:pPr>
    </w:p>
    <w:p w:rsidR="004206E3" w:rsidRPr="00AA3F5A" w:rsidRDefault="004206E3" w:rsidP="00B21088">
      <w:pPr>
        <w:autoSpaceDE w:val="0"/>
        <w:autoSpaceDN w:val="0"/>
        <w:adjustRightInd w:val="0"/>
        <w:ind w:firstLine="709"/>
        <w:jc w:val="center"/>
        <w:outlineLvl w:val="1"/>
        <w:rPr>
          <w:bCs/>
          <w:color w:val="000000"/>
        </w:rPr>
      </w:pPr>
      <w:smartTag w:uri="urn:schemas-microsoft-com:office:smarttags" w:element="place">
        <w:r w:rsidRPr="00AA3F5A">
          <w:rPr>
            <w:bCs/>
            <w:color w:val="000000"/>
            <w:lang w:val="en-US"/>
          </w:rPr>
          <w:t>I</w:t>
        </w:r>
        <w:r w:rsidRPr="00AA3F5A">
          <w:rPr>
            <w:bCs/>
            <w:color w:val="000000"/>
          </w:rPr>
          <w:t>.</w:t>
        </w:r>
      </w:smartTag>
      <w:r w:rsidRPr="00AA3F5A">
        <w:rPr>
          <w:bCs/>
          <w:color w:val="000000"/>
        </w:rPr>
        <w:t xml:space="preserve">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4206E3" w:rsidRPr="00AA3F5A" w:rsidRDefault="004206E3" w:rsidP="00B21088">
      <w:pPr>
        <w:autoSpaceDE w:val="0"/>
        <w:autoSpaceDN w:val="0"/>
        <w:adjustRightInd w:val="0"/>
        <w:ind w:firstLine="709"/>
        <w:jc w:val="both"/>
        <w:rPr>
          <w:color w:val="000000"/>
        </w:rPr>
      </w:pPr>
    </w:p>
    <w:p w:rsidR="004206E3" w:rsidRPr="00165713" w:rsidRDefault="004206E3" w:rsidP="00F24E92">
      <w:pPr>
        <w:pStyle w:val="Default"/>
        <w:contextualSpacing/>
        <w:jc w:val="both"/>
        <w:rPr>
          <w:rFonts w:ascii="Times New Roman" w:hAnsi="Times New Roman" w:cs="Times New Roman"/>
          <w:sz w:val="28"/>
          <w:szCs w:val="28"/>
        </w:rPr>
      </w:pPr>
      <w:bookmarkStart w:id="1" w:name="Par175"/>
      <w:bookmarkEnd w:id="1"/>
      <w:r>
        <w:tab/>
      </w:r>
      <w:r w:rsidRPr="006F655E">
        <w:rPr>
          <w:rFonts w:ascii="Times New Roman" w:hAnsi="Times New Roman" w:cs="Times New Roman"/>
          <w:sz w:val="28"/>
          <w:szCs w:val="28"/>
        </w:rPr>
        <w:t xml:space="preserve">Настоящая </w:t>
      </w:r>
      <w:r w:rsidRPr="00165713">
        <w:rPr>
          <w:rFonts w:ascii="Times New Roman" w:hAnsi="Times New Roman" w:cs="Times New Roman"/>
          <w:sz w:val="28"/>
          <w:szCs w:val="28"/>
        </w:rPr>
        <w:t xml:space="preserve">Программа профилактики рисков причинения вреда (ущерба) охраняемым законом ценностям проводится в рамках </w:t>
      </w:r>
      <w:r w:rsidRPr="00C37AE7">
        <w:rPr>
          <w:rFonts w:ascii="Times New Roman" w:hAnsi="Times New Roman" w:cs="Times New Roman"/>
          <w:sz w:val="28"/>
          <w:szCs w:val="28"/>
          <w:lang w:eastAsia="ru-RU"/>
        </w:rPr>
        <w:t xml:space="preserve">при осуществлении муниципального </w:t>
      </w:r>
      <w:r>
        <w:rPr>
          <w:rFonts w:ascii="Times New Roman" w:hAnsi="Times New Roman" w:cs="Times New Roman"/>
          <w:sz w:val="28"/>
          <w:szCs w:val="28"/>
          <w:lang w:eastAsia="ru-RU"/>
        </w:rPr>
        <w:t>жилищного</w:t>
      </w:r>
      <w:r w:rsidRPr="00C37AE7">
        <w:rPr>
          <w:rFonts w:ascii="Times New Roman" w:hAnsi="Times New Roman" w:cs="Times New Roman"/>
          <w:sz w:val="28"/>
          <w:szCs w:val="28"/>
          <w:lang w:eastAsia="ru-RU"/>
        </w:rPr>
        <w:t xml:space="preserve"> контроля</w:t>
      </w:r>
      <w:r>
        <w:rPr>
          <w:rFonts w:ascii="Times New Roman" w:hAnsi="Times New Roman" w:cs="Times New Roman"/>
          <w:sz w:val="28"/>
          <w:szCs w:val="28"/>
        </w:rPr>
        <w:t>на территории</w:t>
      </w:r>
      <w:r w:rsidRPr="00165713">
        <w:rPr>
          <w:rFonts w:ascii="Times New Roman" w:hAnsi="Times New Roman" w:cs="Times New Roman"/>
          <w:sz w:val="28"/>
          <w:szCs w:val="28"/>
        </w:rPr>
        <w:t xml:space="preserve">муниципального образования </w:t>
      </w:r>
      <w:r w:rsidR="006A51CC">
        <w:rPr>
          <w:rFonts w:ascii="Times New Roman" w:hAnsi="Times New Roman" w:cs="Times New Roman"/>
          <w:sz w:val="28"/>
          <w:szCs w:val="28"/>
        </w:rPr>
        <w:t xml:space="preserve">Караганский </w:t>
      </w:r>
      <w:r w:rsidRPr="00165713">
        <w:rPr>
          <w:rFonts w:ascii="Times New Roman" w:hAnsi="Times New Roman" w:cs="Times New Roman"/>
          <w:sz w:val="28"/>
          <w:szCs w:val="28"/>
        </w:rPr>
        <w:t>сельсовет Новоорского района Оренбургской области.</w:t>
      </w:r>
    </w:p>
    <w:p w:rsidR="004206E3" w:rsidRPr="0071444F" w:rsidRDefault="004206E3" w:rsidP="00F24E92">
      <w:pPr>
        <w:ind w:firstLine="709"/>
        <w:jc w:val="both"/>
      </w:pPr>
      <w:r w:rsidRPr="009033B3">
        <w:rPr>
          <w:color w:val="000000"/>
        </w:rPr>
        <w:t xml:space="preserve">Мероприятия по профилактике рисков причинения вреда (ущерба) охраняемым законом ценностям </w:t>
      </w:r>
      <w:r w:rsidRPr="00C37AE7">
        <w:t xml:space="preserve">при осуществлении муниципального </w:t>
      </w:r>
      <w:r>
        <w:t>жилищного</w:t>
      </w:r>
      <w:r w:rsidRPr="00C37AE7">
        <w:t xml:space="preserve"> контроля</w:t>
      </w:r>
      <w:r>
        <w:t>на территории</w:t>
      </w:r>
      <w:r w:rsidRPr="00165713">
        <w:t xml:space="preserve">муниципального образования </w:t>
      </w:r>
      <w:r w:rsidR="00677A38">
        <w:t xml:space="preserve">Караганский </w:t>
      </w:r>
      <w:r w:rsidRPr="00165713">
        <w:t>сельсовет Новоорского района Оренбургской области</w:t>
      </w:r>
      <w:r w:rsidRPr="009033B3">
        <w:rPr>
          <w:color w:val="000000"/>
        </w:rPr>
        <w:t xml:space="preserve"> осуществляются</w:t>
      </w:r>
      <w:r>
        <w:t>администрацией</w:t>
      </w:r>
      <w:r w:rsidRPr="00165713">
        <w:t xml:space="preserve">муниципального образования </w:t>
      </w:r>
      <w:r w:rsidR="00677A38">
        <w:t xml:space="preserve">Караганский </w:t>
      </w:r>
      <w:r w:rsidRPr="00165713">
        <w:t>сельсовет Новоорского района Оренбургской области</w:t>
      </w:r>
      <w:r w:rsidRPr="0071444F">
        <w:t xml:space="preserve"> (далее </w:t>
      </w:r>
      <w:r>
        <w:t>-Контрольный орган</w:t>
      </w:r>
      <w:r w:rsidRPr="0071444F">
        <w:t>).</w:t>
      </w:r>
    </w:p>
    <w:p w:rsidR="004206E3" w:rsidRDefault="004206E3" w:rsidP="00CC42A3">
      <w:pPr>
        <w:suppressAutoHyphens/>
        <w:ind w:firstLine="700"/>
        <w:jc w:val="both"/>
        <w:rPr>
          <w:color w:val="000000"/>
        </w:rPr>
      </w:pPr>
      <w:r w:rsidRPr="009033B3">
        <w:rPr>
          <w:color w:val="000000"/>
        </w:rPr>
        <w:t>При осуществлении муниципального конт</w:t>
      </w:r>
      <w:r>
        <w:rPr>
          <w:color w:val="000000"/>
        </w:rPr>
        <w:t xml:space="preserve">роля </w:t>
      </w:r>
      <w:r w:rsidRPr="00165713">
        <w:t xml:space="preserve">в сфере благоустройства </w:t>
      </w:r>
      <w:r w:rsidRPr="009033B3">
        <w:rPr>
          <w:color w:val="000000"/>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206E3" w:rsidRPr="009B409F" w:rsidRDefault="004206E3" w:rsidP="00CC42A3">
      <w:pPr>
        <w:ind w:firstLine="720"/>
        <w:jc w:val="both"/>
      </w:pPr>
      <w:r w:rsidRPr="009B409F">
        <w:t>Профилактика рисков причинения вреда (ущерба) охраняемым законом ценностям направлена на достижение следующих основных целей:</w:t>
      </w:r>
    </w:p>
    <w:p w:rsidR="004206E3" w:rsidRPr="009B409F" w:rsidRDefault="004206E3" w:rsidP="00CC42A3">
      <w:pPr>
        <w:ind w:firstLine="720"/>
        <w:jc w:val="both"/>
      </w:pPr>
      <w:r w:rsidRPr="009B409F">
        <w:t>1) стимулирование добросовестного соблюдения обязательных требований всеми контролируемыми лицами;</w:t>
      </w:r>
    </w:p>
    <w:p w:rsidR="004206E3" w:rsidRPr="009B409F" w:rsidRDefault="004206E3" w:rsidP="00CC42A3">
      <w:pPr>
        <w:ind w:firstLine="720"/>
        <w:jc w:val="both"/>
      </w:pPr>
      <w:r w:rsidRPr="009B409F">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206E3" w:rsidRPr="009B409F" w:rsidRDefault="004206E3" w:rsidP="00CC42A3">
      <w:pPr>
        <w:ind w:firstLine="720"/>
        <w:jc w:val="both"/>
      </w:pPr>
      <w:r w:rsidRPr="009B409F">
        <w:t>3) создание условий для доведения обязательных требований до контролируемых лиц, повышение информированности о способах их соблюдения.</w:t>
      </w:r>
    </w:p>
    <w:p w:rsidR="004206E3" w:rsidRDefault="004206E3" w:rsidP="00CC42A3">
      <w:pPr>
        <w:suppressAutoHyphens/>
        <w:ind w:firstLine="700"/>
        <w:jc w:val="both"/>
        <w:rPr>
          <w:color w:val="000000"/>
        </w:rPr>
      </w:pPr>
      <w:r w:rsidRPr="009033B3">
        <w:rPr>
          <w:color w:val="000000"/>
        </w:rPr>
        <w:lastRenderedPageBreak/>
        <w:t>Под профилактикой рисков причинения вреда (ущерба) охраняемым законом ценностям понимается осуществление деятельност</w:t>
      </w:r>
      <w:r>
        <w:rPr>
          <w:color w:val="000000"/>
        </w:rPr>
        <w:t>и</w:t>
      </w:r>
      <w:r w:rsidRPr="009033B3">
        <w:rPr>
          <w:color w:val="000000"/>
        </w:rPr>
        <w:t xml:space="preserve"> должностных лиц </w:t>
      </w:r>
      <w:r>
        <w:rPr>
          <w:color w:val="000000"/>
        </w:rPr>
        <w:t xml:space="preserve">контрольного органа </w:t>
      </w:r>
      <w:r w:rsidRPr="009033B3">
        <w:rPr>
          <w:color w:val="000000"/>
        </w:rPr>
        <w:t xml:space="preserve">по реализации мер организационного, информационного, правового, социального и иного характера, направленных на просвещение контролируемых лиц и иных заинтересованных лиц по вопросам содержания и порядка применения требований </w:t>
      </w:r>
      <w:r w:rsidRPr="00677A38">
        <w:rPr>
          <w:color w:val="000000"/>
        </w:rPr>
        <w:t xml:space="preserve">Положения </w:t>
      </w:r>
      <w:r w:rsidRPr="00677A38">
        <w:t xml:space="preserve">о муниципальном жилищном контроле на территории муниципального образования </w:t>
      </w:r>
      <w:r w:rsidR="00677A38" w:rsidRPr="00677A38">
        <w:t>Караганский</w:t>
      </w:r>
      <w:r w:rsidRPr="00677A38">
        <w:t xml:space="preserve"> сельсовет Новоорского района Оренбургской области</w:t>
      </w:r>
      <w:r w:rsidRPr="00677A38">
        <w:rPr>
          <w:color w:val="000000"/>
        </w:rPr>
        <w:t>, утвержденного решением Совета депутатов муниципального образования</w:t>
      </w:r>
      <w:r w:rsidR="00677A38" w:rsidRPr="00677A38">
        <w:rPr>
          <w:color w:val="000000"/>
        </w:rPr>
        <w:t xml:space="preserve"> Караганский </w:t>
      </w:r>
      <w:r w:rsidRPr="00677A38">
        <w:rPr>
          <w:color w:val="000000"/>
        </w:rPr>
        <w:t xml:space="preserve">сельсовет Новоорского района Оренбургской области от </w:t>
      </w:r>
      <w:r w:rsidR="00677A38" w:rsidRPr="00677A38">
        <w:rPr>
          <w:color w:val="000000"/>
        </w:rPr>
        <w:t xml:space="preserve">16.06.2025 </w:t>
      </w:r>
      <w:r w:rsidRPr="00677A38">
        <w:rPr>
          <w:color w:val="000000"/>
        </w:rPr>
        <w:t xml:space="preserve"> №</w:t>
      </w:r>
      <w:r w:rsidR="00677A38" w:rsidRPr="00677A38">
        <w:rPr>
          <w:color w:val="000000"/>
        </w:rPr>
        <w:t xml:space="preserve"> 192</w:t>
      </w:r>
      <w:r w:rsidRPr="00677A38">
        <w:rPr>
          <w:color w:val="000000"/>
        </w:rPr>
        <w:t>,</w:t>
      </w:r>
      <w:r w:rsidRPr="009033B3">
        <w:rPr>
          <w:color w:val="000000"/>
        </w:rPr>
        <w:t xml:space="preserve"> а также стимулировани</w:t>
      </w:r>
      <w:r>
        <w:rPr>
          <w:color w:val="000000"/>
        </w:rPr>
        <w:t>я</w:t>
      </w:r>
      <w:r w:rsidRPr="009033B3">
        <w:rPr>
          <w:color w:val="000000"/>
        </w:rPr>
        <w:t xml:space="preserve"> добросовестного и правомерного поведения контролируемых лиц</w:t>
      </w:r>
      <w:r>
        <w:rPr>
          <w:color w:val="000000"/>
        </w:rPr>
        <w:t>,с целью предотвращения возникновения</w:t>
      </w:r>
      <w:r w:rsidRPr="009033B3">
        <w:rPr>
          <w:color w:val="000000"/>
        </w:rPr>
        <w:t xml:space="preserve"> рисков</w:t>
      </w:r>
      <w:r w:rsidRPr="009B409F">
        <w:t>причинения вреда (ущерба) охраняемым законом ценностям</w:t>
      </w:r>
      <w:r w:rsidRPr="009033B3">
        <w:rPr>
          <w:color w:val="000000"/>
        </w:rPr>
        <w:t>.</w:t>
      </w:r>
    </w:p>
    <w:p w:rsidR="004206E3" w:rsidRDefault="004206E3" w:rsidP="00230C58">
      <w:pPr>
        <w:ind w:firstLine="709"/>
        <w:jc w:val="both"/>
        <w:rPr>
          <w:color w:val="000000"/>
        </w:rPr>
      </w:pPr>
      <w:r w:rsidRPr="00C33E09">
        <w:rPr>
          <w:color w:val="000000"/>
        </w:rPr>
        <w:t xml:space="preserve">Под контролируемыми лицами понимаются индивидуальные предприниматели и организации, деятельность, действия или результаты деятельности, которых </w:t>
      </w:r>
      <w:r>
        <w:rPr>
          <w:color w:val="000000"/>
        </w:rPr>
        <w:t>направлены на соблюдение</w:t>
      </w:r>
      <w:r w:rsidRPr="00C33E09">
        <w:rPr>
          <w:color w:val="000000"/>
        </w:rPr>
        <w:t xml:space="preserve"> обязательны</w:t>
      </w:r>
      <w:r>
        <w:rPr>
          <w:color w:val="000000"/>
        </w:rPr>
        <w:t>х</w:t>
      </w:r>
      <w:r w:rsidRPr="00C33E09">
        <w:rPr>
          <w:color w:val="000000"/>
        </w:rPr>
        <w:t xml:space="preserve"> требовани</w:t>
      </w:r>
      <w:r>
        <w:rPr>
          <w:color w:val="000000"/>
        </w:rPr>
        <w:t>й при эксплуатации жилищного фонда:</w:t>
      </w:r>
    </w:p>
    <w:p w:rsidR="004206E3" w:rsidRPr="009A54BB" w:rsidRDefault="004206E3" w:rsidP="00637D74">
      <w:pPr>
        <w:ind w:firstLine="720"/>
        <w:jc w:val="both"/>
        <w:rPr>
          <w:color w:val="000000"/>
          <w:shd w:val="clear" w:color="auto" w:fill="FFFFFF"/>
        </w:rPr>
      </w:pPr>
      <w:r w:rsidRPr="009A54BB">
        <w:t xml:space="preserve">1) </w:t>
      </w:r>
      <w:r w:rsidRPr="009A54BB">
        <w:rPr>
          <w:color w:val="000000"/>
          <w:shd w:val="clear" w:color="auto" w:fill="FFFFFF"/>
        </w:rPr>
        <w:t>требований к использованию и </w:t>
      </w:r>
      <w:r w:rsidRPr="009A54BB">
        <w:rPr>
          <w:shd w:val="clear" w:color="auto" w:fill="FFFFFF"/>
        </w:rPr>
        <w:t>сохранности</w:t>
      </w:r>
      <w:r w:rsidRPr="009A54BB">
        <w:rPr>
          <w:color w:val="000000"/>
          <w:shd w:val="clear" w:color="auto" w:fill="FFFFFF"/>
        </w:rPr>
        <w:t> жилищного фонда, в том числе </w:t>
      </w:r>
      <w:r w:rsidRPr="009A54BB">
        <w:rPr>
          <w:shd w:val="clear" w:color="auto" w:fill="FFFFFF"/>
        </w:rPr>
        <w:t>требований</w:t>
      </w:r>
      <w:r w:rsidRPr="009A54BB">
        <w:rPr>
          <w:color w:val="000000"/>
          <w:shd w:val="clear" w:color="auto" w:fill="FFFFFF"/>
        </w:rPr>
        <w:t>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4206E3" w:rsidRPr="009A54BB" w:rsidRDefault="004206E3" w:rsidP="00637D74">
      <w:pPr>
        <w:ind w:firstLine="720"/>
        <w:jc w:val="both"/>
        <w:rPr>
          <w:color w:val="000000"/>
          <w:shd w:val="clear" w:color="auto" w:fill="FFFFFF"/>
        </w:rPr>
      </w:pPr>
      <w:r w:rsidRPr="009A54BB">
        <w:rPr>
          <w:color w:val="000000"/>
          <w:shd w:val="clear" w:color="auto" w:fill="FFFFFF"/>
        </w:rPr>
        <w:t>2) требований к </w:t>
      </w:r>
      <w:r w:rsidRPr="009A54BB">
        <w:rPr>
          <w:shd w:val="clear" w:color="auto" w:fill="FFFFFF"/>
        </w:rPr>
        <w:t>формированию</w:t>
      </w:r>
      <w:r w:rsidRPr="009A54BB">
        <w:rPr>
          <w:color w:val="000000"/>
          <w:shd w:val="clear" w:color="auto" w:fill="FFFFFF"/>
        </w:rPr>
        <w:t> фондов капитального ремонта;</w:t>
      </w:r>
    </w:p>
    <w:p w:rsidR="004206E3" w:rsidRPr="009A54BB" w:rsidRDefault="004206E3" w:rsidP="00637D74">
      <w:pPr>
        <w:ind w:firstLine="720"/>
        <w:jc w:val="both"/>
        <w:rPr>
          <w:color w:val="000000"/>
          <w:shd w:val="clear" w:color="auto" w:fill="FFFFFF"/>
        </w:rPr>
      </w:pPr>
      <w:r w:rsidRPr="009A54BB">
        <w:rPr>
          <w:color w:val="000000"/>
          <w:shd w:val="clear" w:color="auto" w:fill="FFFFFF"/>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4206E3" w:rsidRPr="009A54BB" w:rsidRDefault="004206E3" w:rsidP="00637D74">
      <w:pPr>
        <w:ind w:firstLine="720"/>
        <w:jc w:val="both"/>
        <w:rPr>
          <w:shd w:val="clear" w:color="auto" w:fill="FFFFFF"/>
        </w:rPr>
      </w:pPr>
      <w:r w:rsidRPr="009A54BB">
        <w:rPr>
          <w:shd w:val="clear" w:color="auto" w:fill="FFFFFF"/>
        </w:rPr>
        <w:t>4) требований к предоставлению коммунальных услуг собственникам и пользователям помещений в многоквартирных домах и жилых домов;</w:t>
      </w:r>
    </w:p>
    <w:p w:rsidR="004206E3" w:rsidRPr="009A54BB" w:rsidRDefault="004206E3" w:rsidP="00637D74">
      <w:pPr>
        <w:ind w:firstLine="720"/>
        <w:jc w:val="both"/>
      </w:pPr>
      <w:r w:rsidRPr="009A54BB">
        <w:rPr>
          <w:shd w:val="clear" w:color="auto" w:fill="FFFFFF"/>
        </w:rPr>
        <w:t xml:space="preserve">5) </w:t>
      </w:r>
      <w:r w:rsidRPr="009A54BB">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4206E3" w:rsidRPr="009A54BB" w:rsidRDefault="004206E3" w:rsidP="00637D74">
      <w:pPr>
        <w:ind w:firstLine="720"/>
        <w:jc w:val="both"/>
      </w:pPr>
      <w:r w:rsidRPr="009A54BB">
        <w:t>6) правил содержания общего имущества в многоквартирном доме и правил изменения размера платы за содержание жилого помещения;</w:t>
      </w:r>
    </w:p>
    <w:p w:rsidR="004206E3" w:rsidRDefault="004206E3" w:rsidP="00637D74">
      <w:pPr>
        <w:shd w:val="clear" w:color="auto" w:fill="FFFFFF"/>
        <w:ind w:firstLine="720"/>
        <w:jc w:val="both"/>
        <w:rPr>
          <w:color w:val="000000"/>
        </w:rPr>
      </w:pPr>
      <w:r w:rsidRPr="009A54BB">
        <w:rPr>
          <w:color w:val="000000"/>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4206E3" w:rsidRPr="009A54BB" w:rsidRDefault="004206E3" w:rsidP="00637D74">
      <w:pPr>
        <w:shd w:val="clear" w:color="auto" w:fill="FFFFFF"/>
        <w:ind w:firstLine="720"/>
        <w:jc w:val="both"/>
        <w:rPr>
          <w:color w:val="000000"/>
        </w:rPr>
      </w:pPr>
      <w:r w:rsidRPr="009A54BB">
        <w:rPr>
          <w:color w:val="000000"/>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4206E3" w:rsidRPr="009A54BB" w:rsidRDefault="004206E3" w:rsidP="00637D74">
      <w:pPr>
        <w:shd w:val="clear" w:color="auto" w:fill="FFFFFF"/>
        <w:ind w:firstLine="720"/>
        <w:jc w:val="both"/>
        <w:rPr>
          <w:color w:val="000000"/>
        </w:rPr>
      </w:pPr>
      <w:r w:rsidRPr="009A54BB">
        <w:rPr>
          <w:color w:val="000000"/>
        </w:rPr>
        <w:lastRenderedPageBreak/>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4206E3" w:rsidRPr="009A54BB" w:rsidRDefault="004206E3" w:rsidP="00637D74">
      <w:pPr>
        <w:shd w:val="clear" w:color="auto" w:fill="FFFFFF"/>
        <w:ind w:firstLine="720"/>
        <w:jc w:val="both"/>
        <w:rPr>
          <w:color w:val="000000"/>
        </w:rPr>
      </w:pPr>
      <w:r w:rsidRPr="009A54BB">
        <w:rPr>
          <w:color w:val="000000"/>
        </w:rPr>
        <w:t>10) требований к обеспечению доступности для инвалидов помещений в многоквартирных домах;</w:t>
      </w:r>
    </w:p>
    <w:p w:rsidR="004206E3" w:rsidRPr="009A54BB" w:rsidRDefault="004206E3" w:rsidP="00637D74">
      <w:pPr>
        <w:ind w:firstLine="720"/>
        <w:jc w:val="both"/>
      </w:pPr>
      <w:r w:rsidRPr="009A54BB">
        <w:t>11) требований к предоставлению жилых помещений в наемных домах социального использования;</w:t>
      </w:r>
    </w:p>
    <w:p w:rsidR="004206E3" w:rsidRDefault="004206E3" w:rsidP="00637D74">
      <w:pPr>
        <w:ind w:firstLine="720"/>
        <w:jc w:val="both"/>
      </w:pPr>
      <w:r w:rsidRPr="009A54BB">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4206E3" w:rsidRDefault="004206E3" w:rsidP="00CC42A3">
      <w:pPr>
        <w:ind w:left="360"/>
        <w:contextualSpacing/>
        <w:jc w:val="both"/>
        <w:rPr>
          <w:color w:val="000000"/>
        </w:rPr>
      </w:pPr>
      <w:r>
        <w:rPr>
          <w:color w:val="000000"/>
        </w:rPr>
        <w:tab/>
      </w:r>
      <w:r w:rsidRPr="009033B3">
        <w:rPr>
          <w:color w:val="000000"/>
        </w:rPr>
        <w:t>Ожидаемые конечные результаты реализации программы профилактики:</w:t>
      </w:r>
    </w:p>
    <w:p w:rsidR="004206E3" w:rsidRDefault="004206E3" w:rsidP="00CC42A3">
      <w:pPr>
        <w:contextualSpacing/>
        <w:jc w:val="both"/>
        <w:rPr>
          <w:color w:val="000000"/>
        </w:rPr>
      </w:pPr>
      <w:r>
        <w:rPr>
          <w:color w:val="000000"/>
        </w:rPr>
        <w:t>1. С</w:t>
      </w:r>
      <w:r w:rsidRPr="009033B3">
        <w:rPr>
          <w:color w:val="000000"/>
        </w:rPr>
        <w:t>нижение рисков причинения вреда охраняемым законом ценностям;</w:t>
      </w:r>
    </w:p>
    <w:p w:rsidR="004206E3" w:rsidRDefault="004206E3" w:rsidP="00CC42A3">
      <w:pPr>
        <w:contextualSpacing/>
        <w:jc w:val="both"/>
        <w:rPr>
          <w:color w:val="000000"/>
        </w:rPr>
      </w:pPr>
      <w:r>
        <w:rPr>
          <w:color w:val="000000"/>
        </w:rPr>
        <w:t>2. У</w:t>
      </w:r>
      <w:r w:rsidRPr="009033B3">
        <w:rPr>
          <w:color w:val="000000"/>
        </w:rPr>
        <w:t>величение доли законопослушных контролируемых лиц;</w:t>
      </w:r>
    </w:p>
    <w:p w:rsidR="004206E3" w:rsidRDefault="004206E3" w:rsidP="00CC42A3">
      <w:pPr>
        <w:contextualSpacing/>
        <w:jc w:val="both"/>
        <w:rPr>
          <w:color w:val="000000"/>
        </w:rPr>
      </w:pPr>
      <w:r>
        <w:rPr>
          <w:color w:val="000000"/>
        </w:rPr>
        <w:t>3. У</w:t>
      </w:r>
      <w:r w:rsidRPr="009033B3">
        <w:rPr>
          <w:color w:val="000000"/>
        </w:rPr>
        <w:t>меньшение административной нагрузки на контролируемых лиц;</w:t>
      </w:r>
    </w:p>
    <w:p w:rsidR="004206E3" w:rsidRDefault="004206E3" w:rsidP="00CC42A3">
      <w:pPr>
        <w:contextualSpacing/>
        <w:jc w:val="both"/>
        <w:rPr>
          <w:color w:val="000000"/>
        </w:rPr>
      </w:pPr>
      <w:r>
        <w:rPr>
          <w:color w:val="000000"/>
        </w:rPr>
        <w:t>4. П</w:t>
      </w:r>
      <w:r w:rsidRPr="009033B3">
        <w:rPr>
          <w:color w:val="000000"/>
        </w:rPr>
        <w:t>овышение уровня правовой грамотности контролируемых лиц;</w:t>
      </w:r>
    </w:p>
    <w:p w:rsidR="004206E3" w:rsidRPr="00054EF7" w:rsidRDefault="004206E3" w:rsidP="00CC42A3">
      <w:pPr>
        <w:contextualSpacing/>
        <w:jc w:val="both"/>
        <w:rPr>
          <w:color w:val="000000"/>
        </w:rPr>
      </w:pPr>
      <w:r>
        <w:rPr>
          <w:color w:val="000000"/>
        </w:rPr>
        <w:t>5. М</w:t>
      </w:r>
      <w:r w:rsidRPr="009033B3">
        <w:rPr>
          <w:color w:val="000000"/>
        </w:rPr>
        <w:t>отивация контролируемых лиц к добросовестному поведению</w:t>
      </w:r>
      <w:r w:rsidRPr="009033B3">
        <w:rPr>
          <w:rFonts w:ascii="Arial" w:hAnsi="Arial" w:cs="Arial"/>
          <w:color w:val="000000"/>
          <w:sz w:val="18"/>
          <w:szCs w:val="18"/>
        </w:rPr>
        <w:t>.</w:t>
      </w:r>
    </w:p>
    <w:p w:rsidR="004206E3" w:rsidRPr="00AF014C" w:rsidRDefault="004206E3" w:rsidP="00433A58">
      <w:pPr>
        <w:ind w:firstLine="709"/>
        <w:jc w:val="both"/>
      </w:pPr>
      <w:r w:rsidRPr="004D0BFA">
        <w:rPr>
          <w:rFonts w:ascii="Arial" w:hAnsi="Arial" w:cs="Arial"/>
          <w:b/>
          <w:bCs/>
          <w:color w:val="3C3C3C"/>
          <w:sz w:val="18"/>
        </w:rPr>
        <w:t>  </w:t>
      </w:r>
      <w:r w:rsidRPr="00AF014C">
        <w:t>В целях профилактики рисков причинения вреда (ущерба</w:t>
      </w:r>
      <w:r>
        <w:t>) охраняемым законом ценностям К</w:t>
      </w:r>
      <w:r w:rsidRPr="00AF014C">
        <w:t xml:space="preserve">онтрольным органом размещается на официальном сайте администрации муниципального образования </w:t>
      </w:r>
      <w:r w:rsidR="00677A38">
        <w:t>Караганский</w:t>
      </w:r>
      <w:r w:rsidRPr="00AF014C">
        <w:t xml:space="preserve"> сельсовет </w:t>
      </w:r>
      <w:r w:rsidRPr="00165713">
        <w:t>Новоорского района Оренбургской области</w:t>
      </w:r>
      <w:r w:rsidRPr="00AF014C">
        <w:t xml:space="preserve"> в информационно-телекоммуникационной сети «Интернет»:</w:t>
      </w:r>
    </w:p>
    <w:p w:rsidR="004206E3" w:rsidRPr="00AF014C" w:rsidRDefault="004206E3" w:rsidP="00433A58">
      <w:pPr>
        <w:ind w:firstLine="709"/>
        <w:jc w:val="both"/>
      </w:pPr>
      <w:r w:rsidRPr="00AF014C">
        <w:t>- перечень нормативных правовых актов, содержащих обязательные требования, оценка соблюдения которых является предметом муниципального контроля, а также тексты соответствующих нормативных правовых актов;</w:t>
      </w:r>
    </w:p>
    <w:p w:rsidR="004206E3" w:rsidRPr="00AF014C" w:rsidRDefault="004206E3" w:rsidP="00433A58">
      <w:pPr>
        <w:ind w:firstLine="709"/>
        <w:jc w:val="both"/>
      </w:pPr>
      <w:r w:rsidRPr="00AF014C">
        <w:t>- программа профилактики</w:t>
      </w:r>
      <w:r w:rsidRPr="00AF014C">
        <w:rPr>
          <w:shd w:val="clear" w:color="auto" w:fill="FFFFFF"/>
        </w:rPr>
        <w:t>.</w:t>
      </w:r>
    </w:p>
    <w:p w:rsidR="004206E3" w:rsidRDefault="004206E3" w:rsidP="00B21088">
      <w:pPr>
        <w:autoSpaceDE w:val="0"/>
        <w:autoSpaceDN w:val="0"/>
        <w:adjustRightInd w:val="0"/>
        <w:ind w:firstLine="709"/>
        <w:jc w:val="center"/>
        <w:outlineLvl w:val="1"/>
        <w:rPr>
          <w:bCs/>
        </w:rPr>
      </w:pPr>
    </w:p>
    <w:p w:rsidR="004206E3" w:rsidRPr="00E34CB6" w:rsidRDefault="004206E3" w:rsidP="00B21088">
      <w:pPr>
        <w:autoSpaceDE w:val="0"/>
        <w:autoSpaceDN w:val="0"/>
        <w:adjustRightInd w:val="0"/>
        <w:ind w:firstLine="709"/>
        <w:jc w:val="center"/>
        <w:outlineLvl w:val="1"/>
        <w:rPr>
          <w:bCs/>
        </w:rPr>
      </w:pPr>
      <w:r w:rsidRPr="00E34CB6">
        <w:rPr>
          <w:bCs/>
          <w:lang w:val="en-US"/>
        </w:rPr>
        <w:t>II</w:t>
      </w:r>
      <w:r w:rsidRPr="00E34CB6">
        <w:rPr>
          <w:bCs/>
        </w:rPr>
        <w:t>. Цели и задачи реализации программы профилактики</w:t>
      </w:r>
    </w:p>
    <w:p w:rsidR="004206E3" w:rsidRPr="007C6510" w:rsidRDefault="004206E3" w:rsidP="00B21088">
      <w:pPr>
        <w:autoSpaceDE w:val="0"/>
        <w:autoSpaceDN w:val="0"/>
        <w:adjustRightInd w:val="0"/>
        <w:jc w:val="both"/>
      </w:pPr>
    </w:p>
    <w:p w:rsidR="004206E3" w:rsidRPr="00E34CB6" w:rsidRDefault="004206E3" w:rsidP="00B21088">
      <w:pPr>
        <w:autoSpaceDE w:val="0"/>
        <w:autoSpaceDN w:val="0"/>
        <w:adjustRightInd w:val="0"/>
        <w:ind w:firstLine="709"/>
        <w:jc w:val="both"/>
        <w:outlineLvl w:val="2"/>
        <w:rPr>
          <w:bCs/>
        </w:rPr>
      </w:pPr>
      <w:r w:rsidRPr="00E34CB6">
        <w:rPr>
          <w:bCs/>
        </w:rPr>
        <w:t xml:space="preserve">Основными целями </w:t>
      </w:r>
      <w:r>
        <w:rPr>
          <w:bCs/>
        </w:rPr>
        <w:t>п</w:t>
      </w:r>
      <w:r w:rsidRPr="00E34CB6">
        <w:rPr>
          <w:bCs/>
        </w:rPr>
        <w:t>рограммы профилактики являются:</w:t>
      </w:r>
    </w:p>
    <w:p w:rsidR="004206E3" w:rsidRPr="008154C2" w:rsidRDefault="004206E3" w:rsidP="00B21088">
      <w:pPr>
        <w:pStyle w:val="af4"/>
        <w:widowControl/>
        <w:numPr>
          <w:ilvl w:val="0"/>
          <w:numId w:val="2"/>
        </w:numPr>
        <w:adjustRightInd w:val="0"/>
        <w:ind w:left="0" w:firstLine="709"/>
        <w:contextualSpacing/>
        <w:outlineLvl w:val="2"/>
        <w:rPr>
          <w:sz w:val="28"/>
          <w:szCs w:val="28"/>
        </w:rPr>
      </w:pPr>
      <w:r>
        <w:rPr>
          <w:sz w:val="28"/>
          <w:szCs w:val="28"/>
        </w:rPr>
        <w:t>С</w:t>
      </w:r>
      <w:r w:rsidRPr="008154C2">
        <w:rPr>
          <w:sz w:val="28"/>
          <w:szCs w:val="28"/>
        </w:rPr>
        <w:t xml:space="preserve">тимулирование добросовестного соблюдения обязательных требований всеми контролируемыми лицами; </w:t>
      </w:r>
    </w:p>
    <w:p w:rsidR="004206E3" w:rsidRPr="008154C2" w:rsidRDefault="004206E3" w:rsidP="00B21088">
      <w:pPr>
        <w:pStyle w:val="af4"/>
        <w:widowControl/>
        <w:numPr>
          <w:ilvl w:val="0"/>
          <w:numId w:val="2"/>
        </w:numPr>
        <w:adjustRightInd w:val="0"/>
        <w:ind w:left="0" w:firstLine="709"/>
        <w:contextualSpacing/>
        <w:outlineLvl w:val="2"/>
        <w:rPr>
          <w:bCs/>
          <w:sz w:val="28"/>
          <w:szCs w:val="28"/>
        </w:rPr>
      </w:pPr>
      <w:r>
        <w:rPr>
          <w:sz w:val="28"/>
          <w:szCs w:val="28"/>
        </w:rPr>
        <w:t>У</w:t>
      </w:r>
      <w:r w:rsidRPr="008154C2">
        <w:rPr>
          <w:sz w:val="28"/>
          <w:szCs w:val="28"/>
        </w:rPr>
        <w:t>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206E3" w:rsidRPr="008154C2" w:rsidRDefault="004206E3" w:rsidP="00B21088">
      <w:pPr>
        <w:pStyle w:val="af4"/>
        <w:widowControl/>
        <w:numPr>
          <w:ilvl w:val="0"/>
          <w:numId w:val="2"/>
        </w:numPr>
        <w:adjustRightInd w:val="0"/>
        <w:ind w:left="0" w:firstLine="709"/>
        <w:contextualSpacing/>
        <w:outlineLvl w:val="2"/>
        <w:rPr>
          <w:bCs/>
          <w:sz w:val="28"/>
          <w:szCs w:val="28"/>
        </w:rPr>
      </w:pPr>
      <w:r>
        <w:rPr>
          <w:sz w:val="28"/>
          <w:szCs w:val="28"/>
        </w:rPr>
        <w:t>С</w:t>
      </w:r>
      <w:r w:rsidRPr="008154C2">
        <w:rPr>
          <w:sz w:val="28"/>
          <w:szCs w:val="28"/>
        </w:rPr>
        <w:t>оздание условий для доведения обязательных требований до контролируемых лиц, повышение информированности о способах их соблюдения.</w:t>
      </w:r>
    </w:p>
    <w:p w:rsidR="004206E3" w:rsidRPr="00E34CB6" w:rsidRDefault="004206E3" w:rsidP="00B21088">
      <w:pPr>
        <w:autoSpaceDE w:val="0"/>
        <w:autoSpaceDN w:val="0"/>
        <w:adjustRightInd w:val="0"/>
        <w:spacing w:line="360" w:lineRule="exact"/>
        <w:ind w:firstLine="709"/>
        <w:jc w:val="both"/>
        <w:outlineLvl w:val="2"/>
        <w:rPr>
          <w:bCs/>
        </w:rPr>
      </w:pPr>
      <w:r w:rsidRPr="00E34CB6">
        <w:rPr>
          <w:bCs/>
        </w:rPr>
        <w:t>Проведение профилактических мероприятий программы профилактики направлено на решение следующих задач:</w:t>
      </w:r>
    </w:p>
    <w:p w:rsidR="004206E3" w:rsidRPr="008154C2" w:rsidRDefault="004206E3" w:rsidP="00B21088">
      <w:pPr>
        <w:pStyle w:val="af4"/>
        <w:widowControl/>
        <w:numPr>
          <w:ilvl w:val="0"/>
          <w:numId w:val="3"/>
        </w:numPr>
        <w:adjustRightInd w:val="0"/>
        <w:spacing w:line="360" w:lineRule="exact"/>
        <w:ind w:left="0" w:firstLine="709"/>
        <w:contextualSpacing/>
        <w:rPr>
          <w:sz w:val="28"/>
          <w:szCs w:val="28"/>
        </w:rPr>
      </w:pPr>
      <w:r>
        <w:rPr>
          <w:sz w:val="28"/>
          <w:szCs w:val="28"/>
        </w:rPr>
        <w:t>У</w:t>
      </w:r>
      <w:r w:rsidRPr="008154C2">
        <w:rPr>
          <w:sz w:val="28"/>
          <w:szCs w:val="28"/>
        </w:rPr>
        <w:t>крепление системы профилактики нарушений рисков причинения вреда (ущерба) охраняемым законом ценностям;</w:t>
      </w:r>
    </w:p>
    <w:p w:rsidR="004206E3" w:rsidRPr="008154C2" w:rsidRDefault="004206E3" w:rsidP="00B21088">
      <w:pPr>
        <w:pStyle w:val="af4"/>
        <w:widowControl/>
        <w:numPr>
          <w:ilvl w:val="0"/>
          <w:numId w:val="3"/>
        </w:numPr>
        <w:adjustRightInd w:val="0"/>
        <w:spacing w:line="360" w:lineRule="exact"/>
        <w:ind w:left="0" w:firstLine="709"/>
        <w:contextualSpacing/>
        <w:rPr>
          <w:sz w:val="28"/>
          <w:szCs w:val="28"/>
        </w:rPr>
      </w:pPr>
      <w:r>
        <w:rPr>
          <w:iCs/>
          <w:sz w:val="28"/>
          <w:szCs w:val="28"/>
        </w:rPr>
        <w:t>П</w:t>
      </w:r>
      <w:r w:rsidRPr="008154C2">
        <w:rPr>
          <w:iCs/>
          <w:sz w:val="28"/>
          <w:szCs w:val="28"/>
        </w:rPr>
        <w:t>овышение правосознания и правовой культуры руководителей юридических лиц, индивидуальных предпринимателей и граждан;</w:t>
      </w:r>
    </w:p>
    <w:p w:rsidR="004206E3" w:rsidRPr="008154C2" w:rsidRDefault="004206E3" w:rsidP="00B21088">
      <w:pPr>
        <w:pStyle w:val="af4"/>
        <w:widowControl/>
        <w:numPr>
          <w:ilvl w:val="0"/>
          <w:numId w:val="3"/>
        </w:numPr>
        <w:adjustRightInd w:val="0"/>
        <w:spacing w:before="220"/>
        <w:ind w:left="0" w:firstLine="709"/>
        <w:contextualSpacing/>
        <w:rPr>
          <w:sz w:val="28"/>
          <w:szCs w:val="28"/>
        </w:rPr>
      </w:pPr>
      <w:r>
        <w:rPr>
          <w:sz w:val="28"/>
          <w:szCs w:val="28"/>
        </w:rPr>
        <w:lastRenderedPageBreak/>
        <w:t>О</w:t>
      </w:r>
      <w:r w:rsidRPr="008154C2">
        <w:rPr>
          <w:sz w:val="28"/>
          <w:szCs w:val="28"/>
        </w:rPr>
        <w:t>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4206E3" w:rsidRPr="008154C2" w:rsidRDefault="004206E3" w:rsidP="00B21088">
      <w:pPr>
        <w:pStyle w:val="af4"/>
        <w:widowControl/>
        <w:numPr>
          <w:ilvl w:val="0"/>
          <w:numId w:val="3"/>
        </w:numPr>
        <w:adjustRightInd w:val="0"/>
        <w:spacing w:before="220"/>
        <w:ind w:left="0" w:firstLine="709"/>
        <w:contextualSpacing/>
        <w:rPr>
          <w:sz w:val="28"/>
          <w:szCs w:val="28"/>
        </w:rPr>
      </w:pPr>
      <w:r>
        <w:rPr>
          <w:sz w:val="28"/>
          <w:szCs w:val="28"/>
        </w:rPr>
        <w:t>В</w:t>
      </w:r>
      <w:r w:rsidRPr="008154C2">
        <w:rPr>
          <w:sz w:val="28"/>
          <w:szCs w:val="28"/>
        </w:rPr>
        <w:t>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rsidR="004206E3" w:rsidRDefault="004206E3" w:rsidP="00B21088">
      <w:pPr>
        <w:pStyle w:val="af4"/>
        <w:widowControl/>
        <w:numPr>
          <w:ilvl w:val="0"/>
          <w:numId w:val="3"/>
        </w:numPr>
        <w:adjustRightInd w:val="0"/>
        <w:spacing w:before="220"/>
        <w:ind w:left="0" w:firstLine="709"/>
        <w:contextualSpacing/>
        <w:rPr>
          <w:sz w:val="28"/>
          <w:szCs w:val="28"/>
        </w:rPr>
      </w:pPr>
      <w:r>
        <w:rPr>
          <w:sz w:val="28"/>
          <w:szCs w:val="28"/>
        </w:rPr>
        <w:t>О</w:t>
      </w:r>
      <w:r w:rsidRPr="008154C2">
        <w:rPr>
          <w:sz w:val="28"/>
          <w:szCs w:val="28"/>
        </w:rPr>
        <w:t xml:space="preserve">ценка состояния подконтрольной среды и установление зависимости видов и интенсивности профилактических мероприятий от присвоенных </w:t>
      </w:r>
      <w:r>
        <w:rPr>
          <w:sz w:val="28"/>
          <w:szCs w:val="28"/>
        </w:rPr>
        <w:t>контролируемым лицам</w:t>
      </w:r>
      <w:r w:rsidRPr="008154C2">
        <w:rPr>
          <w:sz w:val="28"/>
          <w:szCs w:val="28"/>
        </w:rPr>
        <w:t xml:space="preserve"> уровней риска</w:t>
      </w:r>
      <w:r>
        <w:rPr>
          <w:sz w:val="28"/>
          <w:szCs w:val="28"/>
        </w:rPr>
        <w:t>.</w:t>
      </w:r>
    </w:p>
    <w:p w:rsidR="004206E3" w:rsidRPr="00FE62F6" w:rsidRDefault="004206E3" w:rsidP="00433A58">
      <w:pPr>
        <w:pStyle w:val="ConsPlusNormal0"/>
        <w:ind w:firstLine="709"/>
        <w:jc w:val="both"/>
        <w:rPr>
          <w:rFonts w:ascii="Times New Roman" w:hAnsi="Times New Roman"/>
        </w:rPr>
      </w:pPr>
      <w:r w:rsidRPr="00FE62F6">
        <w:rPr>
          <w:rFonts w:ascii="Times New Roman" w:hAnsi="Times New Roman"/>
        </w:rPr>
        <w:t>6. Формирование одинакового понимания обязательных требований у всех участников контрольной деятельности;</w:t>
      </w:r>
    </w:p>
    <w:p w:rsidR="004206E3" w:rsidRPr="00433A58" w:rsidRDefault="004206E3" w:rsidP="00433A58">
      <w:pPr>
        <w:pStyle w:val="ConsPlusNormal0"/>
        <w:ind w:firstLine="709"/>
        <w:jc w:val="both"/>
        <w:rPr>
          <w:rFonts w:ascii="Times New Roman" w:hAnsi="Times New Roman"/>
        </w:rPr>
      </w:pPr>
      <w:r w:rsidRPr="00433A58">
        <w:rPr>
          <w:rFonts w:ascii="Times New Roman" w:hAnsi="Times New Roman"/>
        </w:rPr>
        <w:t>7. Создание и внедрение мер системы позитивной профилактики.</w:t>
      </w:r>
    </w:p>
    <w:p w:rsidR="004206E3" w:rsidRDefault="004206E3" w:rsidP="00B21088">
      <w:pPr>
        <w:pStyle w:val="af4"/>
        <w:widowControl/>
        <w:adjustRightInd w:val="0"/>
        <w:spacing w:before="220"/>
        <w:ind w:left="709" w:firstLine="0"/>
        <w:contextualSpacing/>
        <w:rPr>
          <w:sz w:val="28"/>
          <w:szCs w:val="28"/>
        </w:rPr>
      </w:pPr>
    </w:p>
    <w:p w:rsidR="004206E3" w:rsidRDefault="004206E3" w:rsidP="00223074">
      <w:pPr>
        <w:pStyle w:val="af3"/>
        <w:spacing w:before="0" w:beforeAutospacing="0" w:after="150" w:afterAutospacing="0"/>
        <w:jc w:val="center"/>
        <w:rPr>
          <w:bCs/>
          <w:sz w:val="28"/>
          <w:szCs w:val="28"/>
        </w:rPr>
      </w:pPr>
      <w:r>
        <w:rPr>
          <w:bCs/>
          <w:sz w:val="28"/>
          <w:szCs w:val="28"/>
          <w:lang w:val="en-US"/>
        </w:rPr>
        <w:t>III</w:t>
      </w:r>
      <w:r w:rsidRPr="00E34CB6">
        <w:rPr>
          <w:bCs/>
          <w:sz w:val="28"/>
          <w:szCs w:val="28"/>
        </w:rPr>
        <w:t>. Перечень профилактических мероприятий, сроки (периодичность) их проведения</w:t>
      </w:r>
    </w:p>
    <w:p w:rsidR="004206E3" w:rsidRPr="00AF014C" w:rsidRDefault="004206E3" w:rsidP="00433A58">
      <w:pPr>
        <w:pStyle w:val="Default"/>
        <w:ind w:firstLine="709"/>
        <w:jc w:val="both"/>
        <w:rPr>
          <w:color w:val="auto"/>
          <w:sz w:val="28"/>
          <w:szCs w:val="28"/>
        </w:rPr>
      </w:pPr>
      <w:r w:rsidRPr="00AF014C">
        <w:rPr>
          <w:color w:val="auto"/>
          <w:sz w:val="28"/>
          <w:szCs w:val="28"/>
        </w:rPr>
        <w:t xml:space="preserve">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 </w:t>
      </w:r>
    </w:p>
    <w:p w:rsidR="004206E3" w:rsidRPr="00433A58" w:rsidRDefault="004206E3" w:rsidP="00433A58">
      <w:pPr>
        <w:pStyle w:val="Default"/>
        <w:ind w:firstLine="709"/>
        <w:jc w:val="both"/>
        <w:rPr>
          <w:rFonts w:ascii="Times New Roman" w:hAnsi="Times New Roman" w:cs="Times New Roman"/>
          <w:color w:val="auto"/>
          <w:sz w:val="28"/>
          <w:szCs w:val="28"/>
        </w:rPr>
      </w:pPr>
      <w:r w:rsidRPr="00433A58">
        <w:rPr>
          <w:rFonts w:ascii="Times New Roman" w:hAnsi="Times New Roman" w:cs="Times New Roman"/>
          <w:color w:val="auto"/>
          <w:sz w:val="28"/>
          <w:szCs w:val="28"/>
        </w:rPr>
        <w:t xml:space="preserve">Должностным лицом, ответственным за реализацию профилактических мероприятий является специалист администрации </w:t>
      </w:r>
      <w:r w:rsidRPr="00433A58">
        <w:rPr>
          <w:rFonts w:ascii="Times New Roman" w:hAnsi="Times New Roman" w:cs="Times New Roman"/>
          <w:sz w:val="28"/>
          <w:szCs w:val="28"/>
        </w:rPr>
        <w:t xml:space="preserve">муниципального образования </w:t>
      </w:r>
      <w:r w:rsidR="006A51CC">
        <w:rPr>
          <w:rFonts w:ascii="Times New Roman" w:hAnsi="Times New Roman" w:cs="Times New Roman"/>
          <w:sz w:val="28"/>
          <w:szCs w:val="28"/>
        </w:rPr>
        <w:t>Караганский</w:t>
      </w:r>
      <w:r w:rsidRPr="00433A58">
        <w:rPr>
          <w:rFonts w:ascii="Times New Roman" w:hAnsi="Times New Roman" w:cs="Times New Roman"/>
          <w:sz w:val="28"/>
          <w:szCs w:val="28"/>
        </w:rPr>
        <w:t xml:space="preserve"> сельсовет Новоорского района Оренбургской области</w:t>
      </w:r>
      <w:r w:rsidRPr="00433A58">
        <w:rPr>
          <w:rFonts w:ascii="Times New Roman" w:hAnsi="Times New Roman" w:cs="Times New Roman"/>
          <w:color w:val="auto"/>
          <w:sz w:val="28"/>
          <w:szCs w:val="28"/>
        </w:rPr>
        <w:t xml:space="preserve"> (далее – специалист).</w:t>
      </w:r>
    </w:p>
    <w:p w:rsidR="004206E3" w:rsidRDefault="004206E3" w:rsidP="00223074">
      <w:pPr>
        <w:pStyle w:val="af3"/>
        <w:spacing w:before="0" w:beforeAutospacing="0" w:after="150" w:afterAutospacing="0"/>
        <w:jc w:val="center"/>
        <w:rPr>
          <w:bCs/>
          <w:sz w:val="28"/>
          <w:szCs w:val="28"/>
        </w:rPr>
      </w:pPr>
    </w:p>
    <w:tbl>
      <w:tblPr>
        <w:tblW w:w="9418" w:type="dxa"/>
        <w:tblLayout w:type="fixed"/>
        <w:tblCellMar>
          <w:top w:w="102" w:type="dxa"/>
          <w:left w:w="62" w:type="dxa"/>
          <w:bottom w:w="102" w:type="dxa"/>
          <w:right w:w="62" w:type="dxa"/>
        </w:tblCellMar>
        <w:tblLook w:val="0000"/>
      </w:tblPr>
      <w:tblGrid>
        <w:gridCol w:w="567"/>
        <w:gridCol w:w="2614"/>
        <w:gridCol w:w="2551"/>
        <w:gridCol w:w="3686"/>
      </w:tblGrid>
      <w:tr w:rsidR="004206E3" w:rsidRPr="00C77972" w:rsidTr="00D33A36">
        <w:tc>
          <w:tcPr>
            <w:tcW w:w="567" w:type="dxa"/>
            <w:tcBorders>
              <w:top w:val="single" w:sz="4" w:space="0" w:color="000000"/>
              <w:left w:val="single" w:sz="4" w:space="0" w:color="000000"/>
              <w:bottom w:val="single" w:sz="4" w:space="0" w:color="000000"/>
              <w:right w:val="single" w:sz="4" w:space="0" w:color="000000"/>
            </w:tcBorders>
          </w:tcPr>
          <w:p w:rsidR="004206E3" w:rsidRPr="005C2875" w:rsidRDefault="004206E3" w:rsidP="00D33A36">
            <w:pPr>
              <w:autoSpaceDE w:val="0"/>
              <w:autoSpaceDN w:val="0"/>
              <w:adjustRightInd w:val="0"/>
              <w:jc w:val="center"/>
              <w:outlineLvl w:val="1"/>
              <w:rPr>
                <w:b/>
                <w:bCs/>
                <w:iCs/>
              </w:rPr>
            </w:pPr>
            <w:r w:rsidRPr="005C2875">
              <w:rPr>
                <w:b/>
                <w:bCs/>
                <w:iCs/>
              </w:rPr>
              <w:t>№ п/п</w:t>
            </w:r>
          </w:p>
        </w:tc>
        <w:tc>
          <w:tcPr>
            <w:tcW w:w="2614" w:type="dxa"/>
            <w:tcBorders>
              <w:top w:val="single" w:sz="4" w:space="0" w:color="000000"/>
              <w:left w:val="single" w:sz="4" w:space="0" w:color="000000"/>
              <w:bottom w:val="single" w:sz="4" w:space="0" w:color="000000"/>
              <w:right w:val="single" w:sz="4" w:space="0" w:color="000000"/>
            </w:tcBorders>
          </w:tcPr>
          <w:p w:rsidR="004206E3" w:rsidRPr="005C2875" w:rsidRDefault="004206E3" w:rsidP="00D33A36">
            <w:pPr>
              <w:autoSpaceDE w:val="0"/>
              <w:autoSpaceDN w:val="0"/>
              <w:adjustRightInd w:val="0"/>
              <w:jc w:val="center"/>
              <w:outlineLvl w:val="1"/>
              <w:rPr>
                <w:b/>
                <w:bCs/>
                <w:iCs/>
              </w:rPr>
            </w:pPr>
            <w:r w:rsidRPr="005C2875">
              <w:rPr>
                <w:b/>
                <w:bCs/>
                <w:iCs/>
              </w:rPr>
              <w:t>Наименование мероприятия</w:t>
            </w:r>
          </w:p>
        </w:tc>
        <w:tc>
          <w:tcPr>
            <w:tcW w:w="2551" w:type="dxa"/>
            <w:tcBorders>
              <w:top w:val="single" w:sz="4" w:space="0" w:color="000000"/>
              <w:left w:val="single" w:sz="4" w:space="0" w:color="000000"/>
              <w:bottom w:val="single" w:sz="4" w:space="0" w:color="000000"/>
              <w:right w:val="single" w:sz="4" w:space="0" w:color="000000"/>
            </w:tcBorders>
          </w:tcPr>
          <w:p w:rsidR="004206E3" w:rsidRPr="005C2875" w:rsidRDefault="004206E3" w:rsidP="00D33A36">
            <w:pPr>
              <w:autoSpaceDE w:val="0"/>
              <w:autoSpaceDN w:val="0"/>
              <w:adjustRightInd w:val="0"/>
              <w:jc w:val="center"/>
              <w:outlineLvl w:val="1"/>
              <w:rPr>
                <w:b/>
                <w:bCs/>
                <w:iCs/>
              </w:rPr>
            </w:pPr>
            <w:r w:rsidRPr="005C2875">
              <w:rPr>
                <w:b/>
                <w:bCs/>
                <w:iCs/>
              </w:rPr>
              <w:t>Срок исполнения</w:t>
            </w:r>
          </w:p>
        </w:tc>
        <w:tc>
          <w:tcPr>
            <w:tcW w:w="3686" w:type="dxa"/>
            <w:tcBorders>
              <w:top w:val="single" w:sz="4" w:space="0" w:color="000000"/>
              <w:left w:val="single" w:sz="4" w:space="0" w:color="000000"/>
              <w:bottom w:val="single" w:sz="4" w:space="0" w:color="000000"/>
              <w:right w:val="single" w:sz="4" w:space="0" w:color="000000"/>
            </w:tcBorders>
          </w:tcPr>
          <w:p w:rsidR="004206E3" w:rsidRPr="005C2875" w:rsidRDefault="004206E3" w:rsidP="00D33A36">
            <w:pPr>
              <w:autoSpaceDE w:val="0"/>
              <w:autoSpaceDN w:val="0"/>
              <w:adjustRightInd w:val="0"/>
              <w:jc w:val="center"/>
              <w:outlineLvl w:val="1"/>
              <w:rPr>
                <w:b/>
                <w:bCs/>
                <w:iCs/>
              </w:rPr>
            </w:pPr>
            <w:r w:rsidRPr="005C2875">
              <w:rPr>
                <w:b/>
                <w:bCs/>
                <w:iCs/>
              </w:rPr>
              <w:t>Должностное лицо, ответственное за реализацию мероприятий</w:t>
            </w:r>
          </w:p>
        </w:tc>
      </w:tr>
      <w:tr w:rsidR="004206E3" w:rsidRPr="00C77972" w:rsidTr="00D33A36">
        <w:tc>
          <w:tcPr>
            <w:tcW w:w="567" w:type="dxa"/>
            <w:tcBorders>
              <w:top w:val="single" w:sz="4" w:space="0" w:color="000000"/>
              <w:left w:val="single" w:sz="4" w:space="0" w:color="000000"/>
              <w:bottom w:val="single" w:sz="4" w:space="0" w:color="000000"/>
              <w:right w:val="single" w:sz="4" w:space="0" w:color="000000"/>
            </w:tcBorders>
            <w:vAlign w:val="center"/>
          </w:tcPr>
          <w:p w:rsidR="004206E3" w:rsidRPr="005C2875" w:rsidRDefault="004206E3" w:rsidP="00D33A36">
            <w:pPr>
              <w:autoSpaceDE w:val="0"/>
              <w:autoSpaceDN w:val="0"/>
              <w:adjustRightInd w:val="0"/>
              <w:jc w:val="center"/>
              <w:outlineLvl w:val="1"/>
              <w:rPr>
                <w:bCs/>
                <w:iCs/>
              </w:rPr>
            </w:pPr>
            <w:r w:rsidRPr="005C2875">
              <w:rPr>
                <w:bCs/>
                <w:iCs/>
              </w:rPr>
              <w:t>1.</w:t>
            </w:r>
          </w:p>
        </w:tc>
        <w:tc>
          <w:tcPr>
            <w:tcW w:w="2614" w:type="dxa"/>
            <w:tcBorders>
              <w:top w:val="single" w:sz="4" w:space="0" w:color="000000"/>
              <w:left w:val="single" w:sz="4" w:space="0" w:color="000000"/>
              <w:bottom w:val="single" w:sz="4" w:space="0" w:color="000000"/>
              <w:right w:val="single" w:sz="4" w:space="0" w:color="000000"/>
            </w:tcBorders>
            <w:vAlign w:val="center"/>
          </w:tcPr>
          <w:p w:rsidR="004206E3" w:rsidRPr="005C2875" w:rsidRDefault="004206E3" w:rsidP="00D33A36">
            <w:pPr>
              <w:autoSpaceDE w:val="0"/>
              <w:autoSpaceDN w:val="0"/>
              <w:adjustRightInd w:val="0"/>
              <w:outlineLvl w:val="1"/>
              <w:rPr>
                <w:bCs/>
                <w:iCs/>
              </w:rPr>
            </w:pPr>
            <w:r w:rsidRPr="005C2875">
              <w:rPr>
                <w:bCs/>
                <w:iCs/>
              </w:rPr>
              <w:t>Информирование</w:t>
            </w:r>
          </w:p>
          <w:p w:rsidR="004206E3" w:rsidRPr="005C2875" w:rsidRDefault="004206E3" w:rsidP="00D33A36">
            <w:pPr>
              <w:autoSpaceDE w:val="0"/>
              <w:autoSpaceDN w:val="0"/>
              <w:adjustRightInd w:val="0"/>
              <w:outlineLvl w:val="1"/>
              <w:rPr>
                <w:bCs/>
                <w:iC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206E3" w:rsidRPr="005C2875" w:rsidRDefault="004206E3" w:rsidP="00D33A36">
            <w:pPr>
              <w:autoSpaceDE w:val="0"/>
              <w:autoSpaceDN w:val="0"/>
              <w:adjustRightInd w:val="0"/>
              <w:jc w:val="center"/>
              <w:outlineLvl w:val="1"/>
              <w:rPr>
                <w:bCs/>
                <w:iCs/>
              </w:rPr>
            </w:pPr>
            <w:r w:rsidRPr="005C2875">
              <w:rPr>
                <w:bCs/>
                <w:iCs/>
              </w:rPr>
              <w:t>Постоянно</w:t>
            </w:r>
          </w:p>
        </w:tc>
        <w:tc>
          <w:tcPr>
            <w:tcW w:w="3686" w:type="dxa"/>
            <w:tcBorders>
              <w:top w:val="single" w:sz="4" w:space="0" w:color="000000"/>
              <w:left w:val="single" w:sz="4" w:space="0" w:color="000000"/>
              <w:bottom w:val="single" w:sz="4" w:space="0" w:color="000000"/>
              <w:right w:val="single" w:sz="4" w:space="0" w:color="000000"/>
            </w:tcBorders>
            <w:vAlign w:val="center"/>
          </w:tcPr>
          <w:p w:rsidR="004206E3" w:rsidRPr="005C2875" w:rsidRDefault="004206E3" w:rsidP="00D33A36">
            <w:pPr>
              <w:autoSpaceDE w:val="0"/>
              <w:autoSpaceDN w:val="0"/>
              <w:adjustRightInd w:val="0"/>
              <w:jc w:val="center"/>
              <w:outlineLvl w:val="1"/>
              <w:rPr>
                <w:bCs/>
                <w:iCs/>
              </w:rPr>
            </w:pPr>
            <w:r>
              <w:rPr>
                <w:bCs/>
                <w:iCs/>
              </w:rPr>
              <w:t>Специалист администрации</w:t>
            </w:r>
          </w:p>
        </w:tc>
      </w:tr>
      <w:tr w:rsidR="004206E3" w:rsidRPr="00C77972" w:rsidTr="00D33A36">
        <w:tc>
          <w:tcPr>
            <w:tcW w:w="567" w:type="dxa"/>
            <w:tcBorders>
              <w:top w:val="single" w:sz="4" w:space="0" w:color="000000"/>
              <w:left w:val="single" w:sz="4" w:space="0" w:color="000000"/>
              <w:bottom w:val="single" w:sz="4" w:space="0" w:color="000000"/>
              <w:right w:val="single" w:sz="4" w:space="0" w:color="000000"/>
            </w:tcBorders>
            <w:vAlign w:val="center"/>
          </w:tcPr>
          <w:p w:rsidR="004206E3" w:rsidRPr="005C2875" w:rsidRDefault="004206E3" w:rsidP="00D33A36">
            <w:pPr>
              <w:autoSpaceDE w:val="0"/>
              <w:autoSpaceDN w:val="0"/>
              <w:adjustRightInd w:val="0"/>
              <w:jc w:val="center"/>
              <w:outlineLvl w:val="1"/>
              <w:rPr>
                <w:bCs/>
                <w:iCs/>
              </w:rPr>
            </w:pPr>
            <w:r>
              <w:rPr>
                <w:bCs/>
                <w:iCs/>
              </w:rPr>
              <w:t>2</w:t>
            </w:r>
          </w:p>
        </w:tc>
        <w:tc>
          <w:tcPr>
            <w:tcW w:w="2614" w:type="dxa"/>
            <w:tcBorders>
              <w:top w:val="single" w:sz="4" w:space="0" w:color="000000"/>
              <w:left w:val="single" w:sz="4" w:space="0" w:color="000000"/>
              <w:bottom w:val="single" w:sz="4" w:space="0" w:color="000000"/>
              <w:right w:val="single" w:sz="4" w:space="0" w:color="000000"/>
            </w:tcBorders>
            <w:vAlign w:val="center"/>
          </w:tcPr>
          <w:p w:rsidR="004206E3" w:rsidRPr="005C2875" w:rsidRDefault="004206E3" w:rsidP="00D33A36">
            <w:pPr>
              <w:autoSpaceDE w:val="0"/>
              <w:autoSpaceDN w:val="0"/>
              <w:adjustRightInd w:val="0"/>
              <w:outlineLvl w:val="1"/>
              <w:rPr>
                <w:bCs/>
                <w:iCs/>
              </w:rPr>
            </w:pPr>
            <w:r>
              <w:t>О</w:t>
            </w:r>
            <w:r w:rsidRPr="009B409F">
              <w:t xml:space="preserve">бъявление предостережения о недопустимости нарушения обязательных требований </w:t>
            </w:r>
            <w:r>
              <w:rPr>
                <w:rStyle w:val="af8"/>
                <w:bCs/>
                <w:iCs/>
              </w:rPr>
              <w:footnoteReference w:id="2"/>
            </w:r>
          </w:p>
        </w:tc>
        <w:tc>
          <w:tcPr>
            <w:tcW w:w="2551" w:type="dxa"/>
            <w:tcBorders>
              <w:top w:val="single" w:sz="4" w:space="0" w:color="000000"/>
              <w:left w:val="single" w:sz="4" w:space="0" w:color="000000"/>
              <w:bottom w:val="single" w:sz="4" w:space="0" w:color="000000"/>
              <w:right w:val="single" w:sz="4" w:space="0" w:color="000000"/>
            </w:tcBorders>
            <w:vAlign w:val="center"/>
          </w:tcPr>
          <w:p w:rsidR="004206E3" w:rsidRPr="005C2875" w:rsidRDefault="004206E3" w:rsidP="00D33A36">
            <w:pPr>
              <w:autoSpaceDE w:val="0"/>
              <w:autoSpaceDN w:val="0"/>
              <w:adjustRightInd w:val="0"/>
              <w:jc w:val="center"/>
              <w:outlineLvl w:val="1"/>
              <w:rPr>
                <w:bCs/>
                <w:iCs/>
              </w:rPr>
            </w:pPr>
            <w:r w:rsidRPr="005C2875">
              <w:rPr>
                <w:bCs/>
                <w:iCs/>
              </w:rPr>
              <w:t>Постоянно при наличии оснований, предусмотренных статьей 49 Федерального закона от 31.07.2020 № 248-</w:t>
            </w:r>
            <w:r w:rsidRPr="005C2875">
              <w:rPr>
                <w:bCs/>
                <w:iCs/>
              </w:rPr>
              <w:lastRenderedPageBreak/>
              <w:t>ФЗ «О государственном контроле (надзоре) и муниципальном контроле в Российской Федерации»</w:t>
            </w:r>
          </w:p>
        </w:tc>
        <w:tc>
          <w:tcPr>
            <w:tcW w:w="3686" w:type="dxa"/>
            <w:tcBorders>
              <w:top w:val="single" w:sz="4" w:space="0" w:color="000000"/>
              <w:left w:val="single" w:sz="4" w:space="0" w:color="000000"/>
              <w:bottom w:val="single" w:sz="4" w:space="0" w:color="000000"/>
              <w:right w:val="single" w:sz="4" w:space="0" w:color="000000"/>
            </w:tcBorders>
            <w:vAlign w:val="center"/>
          </w:tcPr>
          <w:p w:rsidR="004206E3" w:rsidRPr="005C2875" w:rsidRDefault="004206E3" w:rsidP="00D33A36">
            <w:pPr>
              <w:autoSpaceDE w:val="0"/>
              <w:autoSpaceDN w:val="0"/>
              <w:adjustRightInd w:val="0"/>
              <w:jc w:val="center"/>
              <w:outlineLvl w:val="1"/>
              <w:rPr>
                <w:bCs/>
                <w:iCs/>
              </w:rPr>
            </w:pPr>
            <w:r>
              <w:rPr>
                <w:bCs/>
                <w:iCs/>
              </w:rPr>
              <w:lastRenderedPageBreak/>
              <w:t>Специалист администрации</w:t>
            </w:r>
          </w:p>
        </w:tc>
      </w:tr>
      <w:tr w:rsidR="004206E3" w:rsidRPr="00C77972" w:rsidTr="00D33A36">
        <w:tc>
          <w:tcPr>
            <w:tcW w:w="567" w:type="dxa"/>
            <w:tcBorders>
              <w:top w:val="single" w:sz="4" w:space="0" w:color="000000"/>
              <w:left w:val="single" w:sz="4" w:space="0" w:color="000000"/>
              <w:bottom w:val="single" w:sz="4" w:space="0" w:color="000000"/>
              <w:right w:val="single" w:sz="4" w:space="0" w:color="000000"/>
            </w:tcBorders>
            <w:vAlign w:val="center"/>
          </w:tcPr>
          <w:p w:rsidR="004206E3" w:rsidRPr="005C2875" w:rsidRDefault="004206E3" w:rsidP="00D33A36">
            <w:pPr>
              <w:autoSpaceDE w:val="0"/>
              <w:autoSpaceDN w:val="0"/>
              <w:adjustRightInd w:val="0"/>
              <w:jc w:val="center"/>
              <w:outlineLvl w:val="1"/>
              <w:rPr>
                <w:bCs/>
                <w:iCs/>
              </w:rPr>
            </w:pPr>
            <w:r w:rsidRPr="005C2875">
              <w:rPr>
                <w:bCs/>
                <w:iCs/>
              </w:rPr>
              <w:lastRenderedPageBreak/>
              <w:t>3.</w:t>
            </w:r>
          </w:p>
        </w:tc>
        <w:tc>
          <w:tcPr>
            <w:tcW w:w="2614" w:type="dxa"/>
            <w:tcBorders>
              <w:top w:val="single" w:sz="4" w:space="0" w:color="000000"/>
              <w:left w:val="single" w:sz="4" w:space="0" w:color="000000"/>
              <w:bottom w:val="single" w:sz="4" w:space="0" w:color="000000"/>
              <w:right w:val="single" w:sz="4" w:space="0" w:color="000000"/>
            </w:tcBorders>
            <w:vAlign w:val="center"/>
          </w:tcPr>
          <w:p w:rsidR="004206E3" w:rsidRPr="005C2875" w:rsidRDefault="004206E3" w:rsidP="00D33A36">
            <w:pPr>
              <w:autoSpaceDE w:val="0"/>
              <w:autoSpaceDN w:val="0"/>
              <w:adjustRightInd w:val="0"/>
              <w:outlineLvl w:val="1"/>
              <w:rPr>
                <w:bCs/>
                <w:iCs/>
              </w:rPr>
            </w:pPr>
            <w:r w:rsidRPr="005C2875">
              <w:rPr>
                <w:bCs/>
                <w:iCs/>
              </w:rPr>
              <w:t>Консультирование</w:t>
            </w:r>
          </w:p>
        </w:tc>
        <w:tc>
          <w:tcPr>
            <w:tcW w:w="2551" w:type="dxa"/>
            <w:tcBorders>
              <w:top w:val="single" w:sz="4" w:space="0" w:color="000000"/>
              <w:left w:val="single" w:sz="4" w:space="0" w:color="000000"/>
              <w:bottom w:val="single" w:sz="4" w:space="0" w:color="000000"/>
              <w:right w:val="single" w:sz="4" w:space="0" w:color="000000"/>
            </w:tcBorders>
            <w:vAlign w:val="center"/>
          </w:tcPr>
          <w:p w:rsidR="004206E3" w:rsidRPr="005C2875" w:rsidRDefault="004206E3" w:rsidP="00D33A36">
            <w:pPr>
              <w:autoSpaceDE w:val="0"/>
              <w:autoSpaceDN w:val="0"/>
              <w:adjustRightInd w:val="0"/>
              <w:jc w:val="center"/>
              <w:outlineLvl w:val="1"/>
              <w:rPr>
                <w:bCs/>
                <w:iCs/>
              </w:rPr>
            </w:pPr>
            <w:r w:rsidRPr="005C2875">
              <w:rPr>
                <w:bCs/>
                <w:iCs/>
              </w:rPr>
              <w:t>По мере обращения контролируемых лиц</w:t>
            </w:r>
          </w:p>
        </w:tc>
        <w:tc>
          <w:tcPr>
            <w:tcW w:w="3686" w:type="dxa"/>
            <w:tcBorders>
              <w:top w:val="single" w:sz="4" w:space="0" w:color="000000"/>
              <w:left w:val="single" w:sz="4" w:space="0" w:color="000000"/>
              <w:bottom w:val="single" w:sz="4" w:space="0" w:color="000000"/>
              <w:right w:val="single" w:sz="4" w:space="0" w:color="000000"/>
            </w:tcBorders>
            <w:vAlign w:val="center"/>
          </w:tcPr>
          <w:p w:rsidR="004206E3" w:rsidRPr="005C2875" w:rsidRDefault="004206E3" w:rsidP="00D33A36">
            <w:pPr>
              <w:autoSpaceDE w:val="0"/>
              <w:autoSpaceDN w:val="0"/>
              <w:adjustRightInd w:val="0"/>
              <w:jc w:val="center"/>
              <w:outlineLvl w:val="1"/>
              <w:rPr>
                <w:bCs/>
                <w:iCs/>
              </w:rPr>
            </w:pPr>
            <w:r>
              <w:rPr>
                <w:bCs/>
                <w:iCs/>
              </w:rPr>
              <w:t>Специалист администрации</w:t>
            </w:r>
          </w:p>
        </w:tc>
      </w:tr>
      <w:tr w:rsidR="004206E3" w:rsidRPr="00C77972" w:rsidTr="00D33A36">
        <w:tc>
          <w:tcPr>
            <w:tcW w:w="567" w:type="dxa"/>
            <w:tcBorders>
              <w:left w:val="single" w:sz="4" w:space="0" w:color="000000"/>
              <w:bottom w:val="single" w:sz="4" w:space="0" w:color="000000"/>
              <w:right w:val="single" w:sz="4" w:space="0" w:color="000000"/>
            </w:tcBorders>
            <w:vAlign w:val="center"/>
          </w:tcPr>
          <w:p w:rsidR="004206E3" w:rsidRPr="005C2875" w:rsidRDefault="004206E3" w:rsidP="00D33A36">
            <w:pPr>
              <w:autoSpaceDE w:val="0"/>
              <w:autoSpaceDN w:val="0"/>
              <w:adjustRightInd w:val="0"/>
              <w:jc w:val="center"/>
              <w:outlineLvl w:val="1"/>
              <w:rPr>
                <w:bCs/>
                <w:iCs/>
              </w:rPr>
            </w:pPr>
            <w:r w:rsidRPr="005C2875">
              <w:rPr>
                <w:bCs/>
                <w:iCs/>
              </w:rPr>
              <w:t>4.</w:t>
            </w:r>
          </w:p>
        </w:tc>
        <w:tc>
          <w:tcPr>
            <w:tcW w:w="2614" w:type="dxa"/>
            <w:tcBorders>
              <w:left w:val="single" w:sz="4" w:space="0" w:color="000000"/>
              <w:bottom w:val="single" w:sz="4" w:space="0" w:color="000000"/>
              <w:right w:val="single" w:sz="4" w:space="0" w:color="000000"/>
            </w:tcBorders>
            <w:vAlign w:val="center"/>
          </w:tcPr>
          <w:p w:rsidR="004206E3" w:rsidRPr="005C2875" w:rsidRDefault="004206E3" w:rsidP="00D33A36">
            <w:pPr>
              <w:autoSpaceDE w:val="0"/>
              <w:autoSpaceDN w:val="0"/>
              <w:adjustRightInd w:val="0"/>
              <w:outlineLvl w:val="1"/>
              <w:rPr>
                <w:bCs/>
                <w:iCs/>
              </w:rPr>
            </w:pPr>
            <w:r w:rsidRPr="005C2875">
              <w:rPr>
                <w:bCs/>
                <w:iCs/>
              </w:rPr>
              <w:t>Обобщение правоприменительной практики</w:t>
            </w:r>
          </w:p>
        </w:tc>
        <w:tc>
          <w:tcPr>
            <w:tcW w:w="2551" w:type="dxa"/>
            <w:tcBorders>
              <w:left w:val="single" w:sz="4" w:space="0" w:color="000000"/>
              <w:bottom w:val="single" w:sz="4" w:space="0" w:color="000000"/>
              <w:right w:val="single" w:sz="4" w:space="0" w:color="000000"/>
            </w:tcBorders>
            <w:vAlign w:val="center"/>
          </w:tcPr>
          <w:p w:rsidR="004206E3" w:rsidRPr="005C2875" w:rsidRDefault="004206E3" w:rsidP="00D33A36">
            <w:pPr>
              <w:autoSpaceDE w:val="0"/>
              <w:autoSpaceDN w:val="0"/>
              <w:adjustRightInd w:val="0"/>
              <w:jc w:val="center"/>
              <w:outlineLvl w:val="1"/>
              <w:rPr>
                <w:bCs/>
                <w:iCs/>
              </w:rPr>
            </w:pPr>
            <w:r w:rsidRPr="005C2875">
              <w:rPr>
                <w:bCs/>
                <w:iCs/>
              </w:rPr>
              <w:t>Один раз в год</w:t>
            </w:r>
          </w:p>
        </w:tc>
        <w:tc>
          <w:tcPr>
            <w:tcW w:w="3686" w:type="dxa"/>
            <w:tcBorders>
              <w:left w:val="single" w:sz="4" w:space="0" w:color="000000"/>
              <w:bottom w:val="single" w:sz="4" w:space="0" w:color="000000"/>
              <w:right w:val="single" w:sz="4" w:space="0" w:color="000000"/>
            </w:tcBorders>
            <w:vAlign w:val="center"/>
          </w:tcPr>
          <w:p w:rsidR="004206E3" w:rsidRPr="005C2875" w:rsidRDefault="004206E3" w:rsidP="00D33A36">
            <w:pPr>
              <w:autoSpaceDE w:val="0"/>
              <w:autoSpaceDN w:val="0"/>
              <w:adjustRightInd w:val="0"/>
              <w:jc w:val="center"/>
              <w:outlineLvl w:val="1"/>
              <w:rPr>
                <w:bCs/>
                <w:iCs/>
              </w:rPr>
            </w:pPr>
            <w:r>
              <w:rPr>
                <w:bCs/>
                <w:iCs/>
              </w:rPr>
              <w:t>Специалист администрации</w:t>
            </w:r>
          </w:p>
        </w:tc>
      </w:tr>
    </w:tbl>
    <w:p w:rsidR="004206E3" w:rsidRPr="002F2F5E" w:rsidRDefault="004206E3" w:rsidP="00223074">
      <w:pPr>
        <w:autoSpaceDE w:val="0"/>
        <w:autoSpaceDN w:val="0"/>
        <w:adjustRightInd w:val="0"/>
        <w:jc w:val="both"/>
        <w:outlineLvl w:val="1"/>
        <w:rPr>
          <w:bCs/>
          <w:i/>
        </w:rPr>
      </w:pPr>
    </w:p>
    <w:p w:rsidR="004206E3" w:rsidRDefault="004206E3" w:rsidP="00223074">
      <w:pPr>
        <w:shd w:val="clear" w:color="auto" w:fill="FFFFFF"/>
        <w:ind w:firstLine="709"/>
        <w:contextualSpacing/>
        <w:jc w:val="both"/>
        <w:rPr>
          <w:shd w:val="clear" w:color="auto" w:fill="FFFFFF"/>
        </w:rPr>
      </w:pPr>
      <w:r w:rsidRPr="0025450F">
        <w:rPr>
          <w:shd w:val="clear" w:color="auto" w:fill="FFFFFF"/>
        </w:rPr>
        <w:t xml:space="preserve">Информирование по вопросам соблюдения обязательных требований осуществляется посредством размещения соответствующих сведений на официальном сайте </w:t>
      </w:r>
      <w:r>
        <w:rPr>
          <w:shd w:val="clear" w:color="auto" w:fill="FFFFFF"/>
        </w:rPr>
        <w:t>К</w:t>
      </w:r>
      <w:r w:rsidRPr="0025450F">
        <w:rPr>
          <w:shd w:val="clear" w:color="auto" w:fill="FFFFFF"/>
        </w:rPr>
        <w:t xml:space="preserve">онтрольного органа в сети «Интернет», </w:t>
      </w:r>
      <w:r>
        <w:rPr>
          <w:shd w:val="clear" w:color="auto" w:fill="FFFFFF"/>
        </w:rPr>
        <w:t>в средствах массовой информации</w:t>
      </w:r>
      <w:r w:rsidRPr="0025450F">
        <w:rPr>
          <w:shd w:val="clear" w:color="auto" w:fill="FFFFFF"/>
        </w:rPr>
        <w:t xml:space="preserve"> и в иных формах.</w:t>
      </w:r>
    </w:p>
    <w:p w:rsidR="004206E3" w:rsidRDefault="004206E3" w:rsidP="00223074">
      <w:pPr>
        <w:ind w:firstLine="720"/>
        <w:jc w:val="both"/>
      </w:pPr>
      <w:r w:rsidRPr="009B409F">
        <w:t xml:space="preserve">В случае </w:t>
      </w:r>
      <w:r>
        <w:t>поступления в Контрольный орган</w:t>
      </w:r>
      <w:r w:rsidRPr="009B409F">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t xml:space="preserve">Контрольный орган может </w:t>
      </w:r>
      <w:r w:rsidRPr="009B409F">
        <w:t>объяв</w:t>
      </w:r>
      <w:r>
        <w:t>ить</w:t>
      </w:r>
      <w:r w:rsidRPr="009B409F">
        <w:t xml:space="preserve">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4206E3" w:rsidRPr="009B409F" w:rsidRDefault="004206E3" w:rsidP="00223074">
      <w:pPr>
        <w:ind w:firstLine="720"/>
        <w:jc w:val="both"/>
      </w:pPr>
      <w:r>
        <w:rPr>
          <w:color w:val="000000"/>
        </w:rPr>
        <w:t>Контрольный орган</w:t>
      </w:r>
      <w:r w:rsidRPr="00AC076D">
        <w:rPr>
          <w:color w:val="000000"/>
        </w:rPr>
        <w:t xml:space="preserve"> по обращениям контролируемых лиц и их представителей осуществляет консультирование</w:t>
      </w:r>
      <w:r>
        <w:rPr>
          <w:color w:val="000000"/>
        </w:rPr>
        <w:t>.</w:t>
      </w:r>
      <w:r w:rsidRPr="009B409F">
        <w:t xml:space="preserve">Консультирование контролируемых лиц и их представителей </w:t>
      </w:r>
      <w:r>
        <w:t xml:space="preserve">осуществляется </w:t>
      </w:r>
      <w:r w:rsidRPr="009B409F">
        <w:t>по вопросам, связанным с организацией и осуществлением муниципального контроля</w:t>
      </w:r>
      <w:r>
        <w:t xml:space="preserve"> и</w:t>
      </w:r>
      <w:r w:rsidRPr="009B409F">
        <w:t xml:space="preserve"> проводится </w:t>
      </w:r>
      <w:r>
        <w:t xml:space="preserve">Контрольным органом </w:t>
      </w:r>
      <w:r w:rsidRPr="009B409F">
        <w:t>в устной и письменной форме без взимания платы.</w:t>
      </w:r>
    </w:p>
    <w:p w:rsidR="004206E3" w:rsidRPr="009B409F" w:rsidRDefault="004206E3" w:rsidP="00223074">
      <w:pPr>
        <w:ind w:firstLine="720"/>
        <w:jc w:val="both"/>
      </w:pPr>
      <w:r w:rsidRPr="009B409F">
        <w:t>Консультирование в устной форме проводится должностными лицами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rsidR="004206E3" w:rsidRPr="009B409F" w:rsidRDefault="004206E3" w:rsidP="00223074">
      <w:pPr>
        <w:ind w:firstLine="720"/>
        <w:jc w:val="both"/>
      </w:pPr>
      <w:r w:rsidRPr="009B409F">
        <w:t xml:space="preserve">1) местонахождение, контактные телефоны, адрес официального сайта </w:t>
      </w:r>
      <w:r w:rsidR="006A51CC">
        <w:t>Караганский</w:t>
      </w:r>
      <w:r>
        <w:t xml:space="preserve"> сельсовет Новоорского </w:t>
      </w:r>
      <w:r w:rsidRPr="009B409F">
        <w:t>район</w:t>
      </w:r>
      <w:r>
        <w:t xml:space="preserve"> Оренбургской области</w:t>
      </w:r>
      <w:r w:rsidRPr="009B409F">
        <w:t xml:space="preserve"> в сети «Интернет» и адреса электронной почты;</w:t>
      </w:r>
    </w:p>
    <w:p w:rsidR="004206E3" w:rsidRPr="009B409F" w:rsidRDefault="004206E3" w:rsidP="00223074">
      <w:pPr>
        <w:ind w:firstLine="720"/>
        <w:jc w:val="both"/>
      </w:pPr>
      <w:r w:rsidRPr="009B409F">
        <w:t>2) график работы Уполномоченного органа, время приема посетителей;</w:t>
      </w:r>
    </w:p>
    <w:p w:rsidR="004206E3" w:rsidRPr="009B409F" w:rsidRDefault="004206E3" w:rsidP="00223074">
      <w:pPr>
        <w:ind w:firstLine="720"/>
        <w:jc w:val="both"/>
      </w:pPr>
      <w:r w:rsidRPr="009B409F">
        <w:t>3) номера кабинетов, где проводятся прием и информирование посетителей по вопросам осуществления муниципального контроля;</w:t>
      </w:r>
    </w:p>
    <w:p w:rsidR="004206E3" w:rsidRPr="009B409F" w:rsidRDefault="004206E3" w:rsidP="00223074">
      <w:pPr>
        <w:ind w:firstLine="720"/>
        <w:jc w:val="both"/>
      </w:pPr>
      <w:r w:rsidRPr="009B409F">
        <w:lastRenderedPageBreak/>
        <w:t>4) перечень нормативных правовых актов, регулирующих осуществление муниципального контроля;</w:t>
      </w:r>
    </w:p>
    <w:p w:rsidR="004206E3" w:rsidRPr="009B409F" w:rsidRDefault="004206E3" w:rsidP="00223074">
      <w:pPr>
        <w:ind w:firstLine="720"/>
        <w:jc w:val="both"/>
      </w:pPr>
      <w:r w:rsidRPr="009B409F">
        <w:t>5) перечень актов, содержащих обязательные требования.</w:t>
      </w:r>
    </w:p>
    <w:p w:rsidR="004206E3" w:rsidRPr="009B409F" w:rsidRDefault="004206E3" w:rsidP="00223074">
      <w:pPr>
        <w:ind w:firstLine="720"/>
        <w:jc w:val="both"/>
      </w:pPr>
      <w:r w:rsidRPr="009B409F">
        <w:t>Консультирование в письменной форме осуществляется путем направления ответа на письменное обращение контролируемых лиц и их представителей по следующим вопросам:</w:t>
      </w:r>
    </w:p>
    <w:p w:rsidR="004206E3" w:rsidRPr="009B409F" w:rsidRDefault="004206E3" w:rsidP="00223074">
      <w:pPr>
        <w:ind w:firstLine="720"/>
        <w:jc w:val="both"/>
      </w:pPr>
      <w:r w:rsidRPr="009B409F">
        <w:t>1) основание отнесения объекта, принадлежащего или используемого контролируемым лицом, к категории риска;</w:t>
      </w:r>
    </w:p>
    <w:p w:rsidR="004206E3" w:rsidRPr="009B409F" w:rsidRDefault="004206E3" w:rsidP="00223074">
      <w:pPr>
        <w:ind w:firstLine="720"/>
        <w:jc w:val="both"/>
      </w:pPr>
      <w:r w:rsidRPr="009B409F">
        <w:t>2) наличие запланированных контрольных мероприятий в отношении объектов контроля, принадлежащего или используемого контролируемым лицом.</w:t>
      </w:r>
    </w:p>
    <w:p w:rsidR="004206E3" w:rsidRPr="009B409F" w:rsidRDefault="004206E3" w:rsidP="00223074">
      <w:pPr>
        <w:ind w:firstLine="720"/>
        <w:jc w:val="both"/>
      </w:pPr>
      <w:r w:rsidRPr="009B409F">
        <w:t>Рассмотрение письменных обращений осуществляется в порядке и сроки, установленные Федеральным законом от </w:t>
      </w:r>
      <w:r w:rsidRPr="00286E39">
        <w:t>02.05.2006 № 59-ФЗ</w:t>
      </w:r>
      <w:r w:rsidRPr="009B409F">
        <w:t> «О порядке рассмотрения обращений граждан Российской Федерации».</w:t>
      </w:r>
    </w:p>
    <w:p w:rsidR="004206E3" w:rsidRPr="009B409F" w:rsidRDefault="004206E3" w:rsidP="00223074">
      <w:pPr>
        <w:ind w:firstLine="720"/>
        <w:jc w:val="both"/>
      </w:pPr>
      <w:r w:rsidRPr="0025450F">
        <w:t xml:space="preserve">Контрольный орган осуществляет обобщение правоприменительной практики один раз в год. </w:t>
      </w:r>
      <w:r w:rsidRPr="009B409F">
        <w:t xml:space="preserve">По итогам обобщения правоприменительной практики обеспечивается подготовка </w:t>
      </w:r>
      <w:r>
        <w:t>доклада</w:t>
      </w:r>
      <w:r w:rsidRPr="009B409F">
        <w:t xml:space="preserve"> о результатах правоприменительной практики и проведения муниципального контроля (далее - </w:t>
      </w:r>
      <w:r>
        <w:t>доклад</w:t>
      </w:r>
      <w:r w:rsidRPr="009B409F">
        <w:t xml:space="preserve"> о правоприменительной практике).</w:t>
      </w:r>
    </w:p>
    <w:p w:rsidR="004206E3" w:rsidRPr="0025450F" w:rsidRDefault="004206E3" w:rsidP="00223074">
      <w:pPr>
        <w:shd w:val="clear" w:color="auto" w:fill="FFFFFF"/>
        <w:ind w:firstLine="709"/>
        <w:contextualSpacing/>
        <w:jc w:val="both"/>
      </w:pPr>
      <w:r w:rsidRPr="0025450F">
        <w:t xml:space="preserve">Для подготовки доклада о правоприменительной практике </w:t>
      </w:r>
      <w:r w:rsidRPr="009B409F">
        <w:t>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r w:rsidRPr="0025450F">
        <w:t>.</w:t>
      </w:r>
    </w:p>
    <w:p w:rsidR="004206E3" w:rsidRPr="0025450F" w:rsidRDefault="004206E3" w:rsidP="00223074">
      <w:pPr>
        <w:pStyle w:val="s1"/>
        <w:shd w:val="clear" w:color="auto" w:fill="FFFFFF"/>
        <w:spacing w:before="0" w:beforeAutospacing="0" w:after="0" w:afterAutospacing="0"/>
        <w:ind w:firstLine="709"/>
        <w:contextualSpacing/>
        <w:jc w:val="both"/>
        <w:rPr>
          <w:color w:val="000000"/>
          <w:sz w:val="28"/>
          <w:szCs w:val="28"/>
          <w:shd w:val="clear" w:color="auto" w:fill="FFFFFF"/>
        </w:rPr>
      </w:pPr>
      <w:r w:rsidRPr="0025450F">
        <w:rPr>
          <w:color w:val="000000"/>
          <w:sz w:val="28"/>
          <w:szCs w:val="28"/>
          <w:shd w:val="clear" w:color="auto" w:fill="FFFFFF"/>
        </w:rPr>
        <w:t xml:space="preserve">Контрольный орган обеспечивает публичное обсуждение проекта </w:t>
      </w:r>
      <w:r>
        <w:rPr>
          <w:color w:val="000000"/>
          <w:sz w:val="28"/>
          <w:szCs w:val="28"/>
          <w:shd w:val="clear" w:color="auto" w:fill="FFFFFF"/>
        </w:rPr>
        <w:t>Д</w:t>
      </w:r>
      <w:r w:rsidRPr="0025450F">
        <w:rPr>
          <w:color w:val="000000"/>
          <w:sz w:val="28"/>
          <w:szCs w:val="28"/>
          <w:shd w:val="clear" w:color="auto" w:fill="FFFFFF"/>
        </w:rPr>
        <w:t>оклада о правоприменительной практике.</w:t>
      </w:r>
    </w:p>
    <w:p w:rsidR="004206E3" w:rsidRDefault="004206E3" w:rsidP="00223074">
      <w:pPr>
        <w:autoSpaceDE w:val="0"/>
        <w:autoSpaceDN w:val="0"/>
        <w:adjustRightInd w:val="0"/>
        <w:ind w:firstLine="709"/>
        <w:jc w:val="both"/>
        <w:outlineLvl w:val="1"/>
        <w:rPr>
          <w:color w:val="000000"/>
          <w:shd w:val="clear" w:color="auto" w:fill="FFFFFF"/>
        </w:rPr>
      </w:pPr>
      <w:r w:rsidRPr="0025450F">
        <w:rPr>
          <w:color w:val="000000"/>
          <w:shd w:val="clear" w:color="auto" w:fill="FFFFFF"/>
        </w:rPr>
        <w:t>Доклад о правоприменительной практик</w:t>
      </w:r>
      <w:r>
        <w:rPr>
          <w:color w:val="000000"/>
          <w:shd w:val="clear" w:color="auto" w:fill="FFFFFF"/>
        </w:rPr>
        <w:t>е</w:t>
      </w:r>
      <w:r w:rsidRPr="0025450F">
        <w:rPr>
          <w:color w:val="000000"/>
          <w:shd w:val="clear" w:color="auto" w:fill="FFFFFF"/>
        </w:rPr>
        <w:t xml:space="preserve"> утверждается главой </w:t>
      </w:r>
      <w:r>
        <w:rPr>
          <w:color w:val="000000"/>
          <w:shd w:val="clear" w:color="auto" w:fill="FFFFFF"/>
        </w:rPr>
        <w:t xml:space="preserve">муниципального образования </w:t>
      </w:r>
      <w:r w:rsidR="006A51CC">
        <w:rPr>
          <w:color w:val="000000"/>
          <w:shd w:val="clear" w:color="auto" w:fill="FFFFFF"/>
        </w:rPr>
        <w:t>Караганский</w:t>
      </w:r>
      <w:r>
        <w:rPr>
          <w:color w:val="000000"/>
          <w:shd w:val="clear" w:color="auto" w:fill="FFFFFF"/>
        </w:rPr>
        <w:t xml:space="preserve"> сельсовет Новоорского района</w:t>
      </w:r>
      <w:r w:rsidRPr="0025450F">
        <w:rPr>
          <w:color w:val="000000"/>
          <w:shd w:val="clear" w:color="auto" w:fill="FFFFFF"/>
        </w:rPr>
        <w:t xml:space="preserve"> Оренбургской области и размещается на официальном сайте </w:t>
      </w:r>
      <w:r>
        <w:rPr>
          <w:color w:val="000000"/>
          <w:shd w:val="clear" w:color="auto" w:fill="FFFFFF"/>
        </w:rPr>
        <w:t>К</w:t>
      </w:r>
      <w:r w:rsidRPr="0025450F">
        <w:rPr>
          <w:color w:val="000000"/>
          <w:shd w:val="clear" w:color="auto" w:fill="FFFFFF"/>
        </w:rPr>
        <w:t>онтрольного органа в сети «Интернет» не позднее 1 марта года, следующего за отчетным.</w:t>
      </w:r>
    </w:p>
    <w:p w:rsidR="004206E3" w:rsidRPr="0025450F" w:rsidRDefault="004206E3" w:rsidP="00B21088">
      <w:pPr>
        <w:autoSpaceDE w:val="0"/>
        <w:autoSpaceDN w:val="0"/>
        <w:adjustRightInd w:val="0"/>
        <w:ind w:firstLine="709"/>
        <w:jc w:val="both"/>
        <w:outlineLvl w:val="1"/>
        <w:rPr>
          <w:color w:val="000000"/>
          <w:shd w:val="clear" w:color="auto" w:fill="FFFFFF"/>
        </w:rPr>
      </w:pPr>
    </w:p>
    <w:p w:rsidR="004206E3" w:rsidRDefault="004206E3" w:rsidP="00B21088">
      <w:pPr>
        <w:autoSpaceDE w:val="0"/>
        <w:autoSpaceDN w:val="0"/>
        <w:adjustRightInd w:val="0"/>
        <w:ind w:firstLine="709"/>
        <w:jc w:val="center"/>
        <w:outlineLvl w:val="1"/>
        <w:rPr>
          <w:bCs/>
        </w:rPr>
      </w:pPr>
      <w:r>
        <w:rPr>
          <w:bCs/>
          <w:lang w:val="en-US"/>
        </w:rPr>
        <w:t>IV</w:t>
      </w:r>
      <w:r w:rsidRPr="00E34CB6">
        <w:rPr>
          <w:bCs/>
        </w:rPr>
        <w:t xml:space="preserve">. Показатели результативности и эффективности </w:t>
      </w:r>
    </w:p>
    <w:p w:rsidR="004206E3" w:rsidRPr="00E34CB6" w:rsidRDefault="004206E3" w:rsidP="00B21088">
      <w:pPr>
        <w:autoSpaceDE w:val="0"/>
        <w:autoSpaceDN w:val="0"/>
        <w:adjustRightInd w:val="0"/>
        <w:ind w:firstLine="709"/>
        <w:jc w:val="center"/>
        <w:outlineLvl w:val="1"/>
        <w:rPr>
          <w:bCs/>
        </w:rPr>
      </w:pPr>
      <w:r w:rsidRPr="00E34CB6">
        <w:rPr>
          <w:bCs/>
        </w:rPr>
        <w:t>программы профилактики</w:t>
      </w:r>
    </w:p>
    <w:p w:rsidR="004206E3" w:rsidRPr="00AF014C" w:rsidRDefault="004206E3" w:rsidP="00433A58">
      <w:pPr>
        <w:pStyle w:val="pboth"/>
        <w:spacing w:before="0" w:beforeAutospacing="0" w:after="0" w:afterAutospacing="0"/>
        <w:ind w:firstLine="709"/>
        <w:jc w:val="both"/>
        <w:rPr>
          <w:sz w:val="28"/>
          <w:szCs w:val="28"/>
        </w:rPr>
      </w:pPr>
      <w:r w:rsidRPr="00AF014C">
        <w:rPr>
          <w:sz w:val="28"/>
          <w:szCs w:val="28"/>
        </w:rPr>
        <w:t>Отчетными показателями результативности и эффективности мероприятий программы профилактики являются:</w:t>
      </w:r>
    </w:p>
    <w:p w:rsidR="004206E3" w:rsidRPr="00AF014C" w:rsidRDefault="004206E3" w:rsidP="00433A58">
      <w:pPr>
        <w:pStyle w:val="pboth"/>
        <w:spacing w:before="0" w:beforeAutospacing="0" w:after="0" w:afterAutospacing="0"/>
        <w:ind w:firstLine="709"/>
        <w:jc w:val="both"/>
        <w:rPr>
          <w:sz w:val="28"/>
          <w:szCs w:val="28"/>
        </w:rPr>
      </w:pPr>
      <w:bookmarkStart w:id="2" w:name="100183"/>
      <w:bookmarkEnd w:id="2"/>
      <w:r w:rsidRPr="00AF014C">
        <w:rPr>
          <w:sz w:val="28"/>
          <w:szCs w:val="28"/>
        </w:rPr>
        <w:t>- количество проведенных профилактических мероприятий;</w:t>
      </w:r>
    </w:p>
    <w:p w:rsidR="004206E3" w:rsidRPr="00AF014C" w:rsidRDefault="004206E3" w:rsidP="00433A58">
      <w:pPr>
        <w:pStyle w:val="pboth"/>
        <w:spacing w:before="0" w:beforeAutospacing="0" w:after="0" w:afterAutospacing="0"/>
        <w:ind w:firstLine="709"/>
        <w:jc w:val="both"/>
        <w:rPr>
          <w:sz w:val="28"/>
          <w:szCs w:val="28"/>
        </w:rPr>
      </w:pPr>
      <w:bookmarkStart w:id="3" w:name="100184"/>
      <w:bookmarkEnd w:id="3"/>
      <w:r w:rsidRPr="00AF014C">
        <w:rPr>
          <w:sz w:val="28"/>
          <w:szCs w:val="28"/>
        </w:rPr>
        <w:t>- количество контролируемых лиц, в отношении которых проведены профилактические мероприятия;</w:t>
      </w:r>
    </w:p>
    <w:p w:rsidR="004206E3" w:rsidRPr="00AF014C" w:rsidRDefault="004206E3" w:rsidP="00433A58">
      <w:pPr>
        <w:pStyle w:val="pboth"/>
        <w:spacing w:before="0" w:beforeAutospacing="0" w:after="0" w:afterAutospacing="0"/>
        <w:ind w:firstLine="709"/>
        <w:jc w:val="both"/>
        <w:rPr>
          <w:sz w:val="28"/>
          <w:szCs w:val="28"/>
        </w:rPr>
      </w:pPr>
      <w:bookmarkStart w:id="4" w:name="100185"/>
      <w:bookmarkEnd w:id="4"/>
      <w:r w:rsidRPr="00AF014C">
        <w:rPr>
          <w:sz w:val="28"/>
          <w:szCs w:val="28"/>
        </w:rPr>
        <w:t>- доля контролируемых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4206E3" w:rsidRPr="00AF014C" w:rsidRDefault="004206E3" w:rsidP="00433A58">
      <w:pPr>
        <w:pStyle w:val="pboth"/>
        <w:spacing w:before="0" w:beforeAutospacing="0" w:after="0" w:afterAutospacing="0"/>
        <w:ind w:firstLine="709"/>
        <w:jc w:val="both"/>
        <w:rPr>
          <w:sz w:val="28"/>
          <w:szCs w:val="28"/>
        </w:rPr>
      </w:pPr>
      <w:bookmarkStart w:id="5" w:name="100186"/>
      <w:bookmarkEnd w:id="5"/>
      <w:r w:rsidRPr="00AF014C">
        <w:rPr>
          <w:sz w:val="28"/>
          <w:szCs w:val="28"/>
        </w:rPr>
        <w:t>- сокращение количества контрольных мероприятий при увеличении профилактических мероприятий при одновременном сохранении текущего (улучшении) состояния подконтрольной сферы;</w:t>
      </w:r>
    </w:p>
    <w:p w:rsidR="004206E3" w:rsidRPr="00AF014C" w:rsidRDefault="004206E3" w:rsidP="00433A58">
      <w:pPr>
        <w:pStyle w:val="pboth"/>
        <w:spacing w:before="0" w:beforeAutospacing="0" w:after="0" w:afterAutospacing="0"/>
        <w:ind w:firstLine="709"/>
        <w:jc w:val="both"/>
        <w:rPr>
          <w:sz w:val="28"/>
          <w:szCs w:val="28"/>
        </w:rPr>
      </w:pPr>
      <w:bookmarkStart w:id="6" w:name="100187"/>
      <w:bookmarkEnd w:id="6"/>
      <w:r w:rsidRPr="00AF014C">
        <w:rPr>
          <w:sz w:val="28"/>
          <w:szCs w:val="28"/>
        </w:rPr>
        <w:t>- снижение количества однотипных и повторяющихся нарушений одним и тем же контролируемым лицом.</w:t>
      </w:r>
    </w:p>
    <w:p w:rsidR="004206E3" w:rsidRPr="00E34CB6" w:rsidRDefault="004206E3" w:rsidP="00B21088">
      <w:pPr>
        <w:autoSpaceDE w:val="0"/>
        <w:autoSpaceDN w:val="0"/>
        <w:adjustRightInd w:val="0"/>
        <w:ind w:firstLine="709"/>
        <w:jc w:val="both"/>
      </w:pPr>
    </w:p>
    <w:p w:rsidR="004206E3" w:rsidRPr="005C2875" w:rsidRDefault="004206E3" w:rsidP="00B21088">
      <w:pPr>
        <w:jc w:val="both"/>
        <w:rPr>
          <w:sz w:val="24"/>
          <w:szCs w:val="24"/>
        </w:rPr>
      </w:pPr>
    </w:p>
    <w:p w:rsidR="004206E3" w:rsidRDefault="004206E3" w:rsidP="00F817E9">
      <w:pPr>
        <w:jc w:val="right"/>
        <w:outlineLvl w:val="0"/>
      </w:pPr>
      <w:r>
        <w:lastRenderedPageBreak/>
        <w:t>Приложение №2</w:t>
      </w:r>
    </w:p>
    <w:p w:rsidR="004206E3" w:rsidRDefault="004206E3" w:rsidP="00F817E9">
      <w:pPr>
        <w:jc w:val="right"/>
      </w:pPr>
      <w:r>
        <w:t xml:space="preserve">к постановлению администрации </w:t>
      </w:r>
    </w:p>
    <w:p w:rsidR="004206E3" w:rsidRDefault="004206E3" w:rsidP="00F817E9">
      <w:pPr>
        <w:jc w:val="right"/>
      </w:pPr>
      <w:r>
        <w:t xml:space="preserve">муниципального образования </w:t>
      </w:r>
    </w:p>
    <w:p w:rsidR="004206E3" w:rsidRDefault="00677A38" w:rsidP="00F817E9">
      <w:pPr>
        <w:jc w:val="right"/>
      </w:pPr>
      <w:r>
        <w:t>Караганский</w:t>
      </w:r>
      <w:r w:rsidR="004206E3">
        <w:t xml:space="preserve"> сельсовет </w:t>
      </w:r>
    </w:p>
    <w:p w:rsidR="004206E3" w:rsidRDefault="004206E3" w:rsidP="00F817E9">
      <w:pPr>
        <w:jc w:val="right"/>
      </w:pPr>
      <w:r>
        <w:t xml:space="preserve">Новоорского района </w:t>
      </w:r>
    </w:p>
    <w:p w:rsidR="004206E3" w:rsidRDefault="004206E3" w:rsidP="00F817E9">
      <w:pPr>
        <w:jc w:val="right"/>
      </w:pPr>
      <w:r>
        <w:t xml:space="preserve">Оренбургской области </w:t>
      </w:r>
    </w:p>
    <w:p w:rsidR="004206E3" w:rsidRDefault="004206E3" w:rsidP="00F817E9">
      <w:pPr>
        <w:jc w:val="right"/>
      </w:pPr>
      <w:r>
        <w:t xml:space="preserve">от </w:t>
      </w:r>
      <w:r w:rsidR="006A51CC">
        <w:t xml:space="preserve">19.12.2025г. </w:t>
      </w:r>
      <w:r>
        <w:t>№</w:t>
      </w:r>
      <w:r w:rsidR="006A51CC">
        <w:t xml:space="preserve"> 96-п</w:t>
      </w:r>
    </w:p>
    <w:p w:rsidR="004206E3" w:rsidRDefault="004206E3" w:rsidP="00F817E9">
      <w:pPr>
        <w:jc w:val="right"/>
      </w:pPr>
    </w:p>
    <w:p w:rsidR="004206E3" w:rsidRPr="006B50C4" w:rsidRDefault="004206E3" w:rsidP="00654045">
      <w:pPr>
        <w:shd w:val="clear" w:color="auto" w:fill="FFFFFF"/>
        <w:jc w:val="right"/>
      </w:pPr>
      <w:r w:rsidRPr="006B50C4">
        <w:t>Форма</w:t>
      </w:r>
    </w:p>
    <w:p w:rsidR="004206E3" w:rsidRPr="006B50C4" w:rsidRDefault="004206E3" w:rsidP="00654045">
      <w:pPr>
        <w:shd w:val="clear" w:color="auto" w:fill="FFFFFF"/>
        <w:jc w:val="center"/>
      </w:pPr>
    </w:p>
    <w:p w:rsidR="004206E3" w:rsidRPr="006B50C4" w:rsidRDefault="004206E3" w:rsidP="00654045">
      <w:pPr>
        <w:shd w:val="clear" w:color="auto" w:fill="FFFFFF"/>
        <w:ind w:left="5103"/>
        <w:jc w:val="center"/>
      </w:pPr>
      <w:r>
        <w:t>QR</w:t>
      </w:r>
      <w:r w:rsidRPr="006B50C4">
        <w:t xml:space="preserve">-код, предусмотренный постановлением Правительства Российской Федерации </w:t>
      </w:r>
      <w:r w:rsidRPr="006B50C4">
        <w:br/>
        <w:t xml:space="preserve">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w:t>
      </w:r>
      <w:r w:rsidRPr="006B50C4">
        <w:br/>
        <w:t>№ 415».</w:t>
      </w:r>
    </w:p>
    <w:p w:rsidR="004206E3" w:rsidRPr="006B50C4" w:rsidRDefault="004206E3" w:rsidP="00654045">
      <w:pPr>
        <w:shd w:val="clear" w:color="auto" w:fill="FFFFFF"/>
        <w:jc w:val="right"/>
        <w:rPr>
          <w:color w:val="000000"/>
        </w:rPr>
      </w:pPr>
    </w:p>
    <w:p w:rsidR="004206E3" w:rsidRPr="006B50C4" w:rsidRDefault="004206E3" w:rsidP="00654045">
      <w:pPr>
        <w:shd w:val="clear" w:color="auto" w:fill="FFFFFF"/>
        <w:jc w:val="center"/>
        <w:rPr>
          <w:color w:val="000000"/>
        </w:rPr>
      </w:pPr>
    </w:p>
    <w:p w:rsidR="004206E3" w:rsidRDefault="004206E3" w:rsidP="00654045">
      <w:pPr>
        <w:jc w:val="center"/>
        <w:rPr>
          <w:b/>
          <w:bCs/>
          <w:color w:val="000000"/>
        </w:rPr>
      </w:pPr>
      <w:r w:rsidRPr="006B50C4">
        <w:rPr>
          <w:b/>
          <w:bCs/>
          <w:color w:val="000000"/>
        </w:rPr>
        <w:t xml:space="preserve">Проверочный лист, </w:t>
      </w:r>
    </w:p>
    <w:p w:rsidR="004206E3" w:rsidRPr="006B50C4" w:rsidRDefault="004206E3" w:rsidP="00654045">
      <w:pPr>
        <w:jc w:val="center"/>
      </w:pPr>
      <w:r w:rsidRPr="006B50C4">
        <w:rPr>
          <w:b/>
          <w:bCs/>
          <w:color w:val="000000"/>
        </w:rPr>
        <w:t xml:space="preserve">используемый </w:t>
      </w:r>
      <w:r w:rsidRPr="00CC42A3">
        <w:rPr>
          <w:b/>
        </w:rPr>
        <w:t xml:space="preserve">при осуществлении муниципального контроля в сфере благоустройства на территории муниципального образования </w:t>
      </w:r>
      <w:r w:rsidR="00677A38">
        <w:rPr>
          <w:b/>
        </w:rPr>
        <w:t xml:space="preserve">Караганский </w:t>
      </w:r>
      <w:r w:rsidRPr="00CC42A3">
        <w:rPr>
          <w:b/>
        </w:rPr>
        <w:t>сельсовет Новоорского района Оренбургской области</w:t>
      </w:r>
      <w:r w:rsidRPr="00CC42A3">
        <w:rPr>
          <w:b/>
          <w:bCs/>
          <w:color w:val="000000"/>
          <w:highlight w:val="yellow"/>
        </w:rPr>
        <w:br/>
      </w:r>
      <w:r w:rsidRPr="006B50C4">
        <w:t>(далее также – проверочный лист)</w:t>
      </w:r>
    </w:p>
    <w:p w:rsidR="004206E3" w:rsidRPr="006B50C4" w:rsidRDefault="004206E3" w:rsidP="00654045"/>
    <w:p w:rsidR="004206E3" w:rsidRPr="006B50C4" w:rsidRDefault="004206E3" w:rsidP="00654045">
      <w:pPr>
        <w:autoSpaceDE w:val="0"/>
        <w:autoSpaceDN w:val="0"/>
        <w:adjustRightInd w:val="0"/>
        <w:jc w:val="both"/>
        <w:textAlignment w:val="baseline"/>
        <w:rPr>
          <w:bCs/>
          <w:sz w:val="24"/>
        </w:rPr>
      </w:pPr>
      <w:r w:rsidRPr="006B50C4">
        <w:rPr>
          <w:bCs/>
        </w:rPr>
        <w:t xml:space="preserve">                                                                                                          «____» ___________20 ___ г.</w:t>
      </w:r>
    </w:p>
    <w:p w:rsidR="004206E3" w:rsidRPr="006B50C4" w:rsidRDefault="004206E3" w:rsidP="00654045">
      <w:pPr>
        <w:rPr>
          <w:i/>
          <w:iCs/>
          <w:sz w:val="20"/>
          <w:szCs w:val="20"/>
        </w:rPr>
      </w:pPr>
      <w:r w:rsidRPr="006B50C4">
        <w:rPr>
          <w:i/>
          <w:iCs/>
          <w:sz w:val="20"/>
          <w:szCs w:val="20"/>
        </w:rPr>
        <w:t xml:space="preserve">                                                                                                                          дата заполнения проверочного листа</w:t>
      </w:r>
    </w:p>
    <w:p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1. Вид    контроля,    включенный    в    единый    реестр     видов    контроля:</w:t>
      </w:r>
    </w:p>
    <w:p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______________________________________________________________________________________________________________________________________________</w:t>
      </w:r>
      <w:r w:rsidR="006A51CC">
        <w:rPr>
          <w:color w:val="22272F"/>
        </w:rPr>
        <w:t xml:space="preserve"> </w:t>
      </w:r>
    </w:p>
    <w:p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2.  Наименование    контрольного    органа и    реквизиты    нормативного правового акта об утверждении формы проверочного листа: __________________________________________________________________</w:t>
      </w:r>
    </w:p>
    <w:p w:rsidR="004206E3" w:rsidRPr="006B50C4" w:rsidRDefault="004206E3" w:rsidP="006A51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_______________________________________________________________________</w:t>
      </w:r>
      <w:r w:rsidR="006A51CC">
        <w:rPr>
          <w:color w:val="22272F"/>
        </w:rPr>
        <w:t xml:space="preserve"> </w:t>
      </w:r>
    </w:p>
    <w:p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3. Вид контрольного мероприятия: ____________________________________</w:t>
      </w:r>
    </w:p>
    <w:p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__________________________________________________________________</w:t>
      </w:r>
    </w:p>
    <w:p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4. Объект муниципального контроля, в отношении которого проводится контрольное мероприятие: __________________________________________</w:t>
      </w:r>
    </w:p>
    <w:p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_______________________________________________________________________</w:t>
      </w:r>
      <w:r w:rsidR="006A51CC">
        <w:rPr>
          <w:color w:val="22272F"/>
        </w:rPr>
        <w:t xml:space="preserve"> </w:t>
      </w:r>
    </w:p>
    <w:p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5. Фамилия, имя и отчество (при наличии) гражданина или индивидуального</w:t>
      </w:r>
    </w:p>
    <w:p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lastRenderedPageBreak/>
        <w:t>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p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______________________________________________________________________________________________________________________________________________</w:t>
      </w:r>
      <w:r w:rsidR="006A51CC">
        <w:rPr>
          <w:color w:val="22272F"/>
        </w:rPr>
        <w:t xml:space="preserve"> </w:t>
      </w:r>
    </w:p>
    <w:p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6. Место   (места)  проведения   контрольного   мероприятия   с   заполнением</w:t>
      </w:r>
    </w:p>
    <w:p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проверочного листа: ________________________________________________</w:t>
      </w:r>
    </w:p>
    <w:p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_______________________________________________________________________</w:t>
      </w:r>
      <w:r w:rsidR="006A51CC">
        <w:rPr>
          <w:color w:val="22272F"/>
        </w:rPr>
        <w:t xml:space="preserve"> </w:t>
      </w:r>
    </w:p>
    <w:p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7. Реквизиты решения контрольного органа о проведении контрольного мероприятия, подписанного уполномоченным должностным лицом контрольного органа: ________________________________________________</w:t>
      </w:r>
    </w:p>
    <w:p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_______________________________________________________________________</w:t>
      </w:r>
      <w:r w:rsidR="006A51CC">
        <w:rPr>
          <w:color w:val="22272F"/>
        </w:rPr>
        <w:t xml:space="preserve"> </w:t>
      </w:r>
    </w:p>
    <w:p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8. Учётный номер контрольного мероприятия: __________________________</w:t>
      </w:r>
    </w:p>
    <w:p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__________________________________________________________________</w:t>
      </w:r>
    </w:p>
    <w:p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9. Список контрольных вопросов, отражающих содержание обязательных требований, ответы на которые свидетельствует о соблюдении или несоблюдении контролируемым лицом обязательных требований:</w:t>
      </w:r>
    </w:p>
    <w:p w:rsidR="004206E3" w:rsidRPr="006B50C4" w:rsidRDefault="004206E3" w:rsidP="00654045">
      <w:pPr>
        <w:rPr>
          <w:sz w:val="24"/>
          <w:szCs w:val="24"/>
        </w:rPr>
      </w:pPr>
    </w:p>
    <w:tbl>
      <w:tblPr>
        <w:tblW w:w="100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1"/>
        <w:gridCol w:w="3430"/>
        <w:gridCol w:w="1984"/>
        <w:gridCol w:w="567"/>
        <w:gridCol w:w="708"/>
        <w:gridCol w:w="1419"/>
        <w:gridCol w:w="1275"/>
        <w:gridCol w:w="7"/>
      </w:tblGrid>
      <w:tr w:rsidR="004206E3" w:rsidRPr="00654045" w:rsidTr="00654045">
        <w:trPr>
          <w:gridAfter w:val="1"/>
          <w:wAfter w:w="7" w:type="dxa"/>
          <w:trHeight w:val="2870"/>
        </w:trPr>
        <w:tc>
          <w:tcPr>
            <w:tcW w:w="681" w:type="dxa"/>
            <w:vMerge w:val="restart"/>
          </w:tcPr>
          <w:p w:rsidR="004206E3" w:rsidRPr="00654045" w:rsidRDefault="004206E3" w:rsidP="0007383F">
            <w:pPr>
              <w:jc w:val="center"/>
              <w:rPr>
                <w:bCs/>
                <w:sz w:val="22"/>
                <w:szCs w:val="22"/>
              </w:rPr>
            </w:pPr>
            <w:r w:rsidRPr="00654045">
              <w:rPr>
                <w:bCs/>
                <w:sz w:val="22"/>
                <w:szCs w:val="22"/>
              </w:rPr>
              <w:t>№ п/п</w:t>
            </w:r>
          </w:p>
        </w:tc>
        <w:tc>
          <w:tcPr>
            <w:tcW w:w="3430" w:type="dxa"/>
            <w:vMerge w:val="restart"/>
          </w:tcPr>
          <w:p w:rsidR="004206E3" w:rsidRPr="00654045" w:rsidRDefault="004206E3" w:rsidP="0007383F">
            <w:pPr>
              <w:jc w:val="center"/>
              <w:rPr>
                <w:bCs/>
                <w:sz w:val="22"/>
                <w:szCs w:val="22"/>
              </w:rPr>
            </w:pPr>
            <w:r w:rsidRPr="00654045">
              <w:rPr>
                <w:bCs/>
                <w:sz w:val="22"/>
                <w:szCs w:val="22"/>
              </w:rPr>
              <w:t>Список контрольных вопросов, отражающих содержание обязательных требований, ответы на которые свидетельствует о соблюдении или несоблюдении контролируемым лицом обязательных требований</w:t>
            </w:r>
          </w:p>
        </w:tc>
        <w:tc>
          <w:tcPr>
            <w:tcW w:w="1984" w:type="dxa"/>
            <w:vMerge w:val="restart"/>
          </w:tcPr>
          <w:p w:rsidR="004206E3" w:rsidRPr="00654045" w:rsidRDefault="004206E3" w:rsidP="0007383F">
            <w:pPr>
              <w:jc w:val="center"/>
              <w:rPr>
                <w:bCs/>
                <w:sz w:val="22"/>
                <w:szCs w:val="22"/>
              </w:rPr>
            </w:pPr>
            <w:r w:rsidRPr="00654045">
              <w:rPr>
                <w:bCs/>
                <w:sz w:val="22"/>
                <w:szCs w:val="22"/>
              </w:rPr>
              <w:t>Реквизиты нормативных правовых актов с указанием их структурных единиц, которыми установлены обязательные требования</w:t>
            </w:r>
          </w:p>
        </w:tc>
        <w:tc>
          <w:tcPr>
            <w:tcW w:w="2694" w:type="dxa"/>
            <w:gridSpan w:val="3"/>
          </w:tcPr>
          <w:p w:rsidR="004206E3" w:rsidRPr="00654045" w:rsidRDefault="004206E3" w:rsidP="0007383F">
            <w:pPr>
              <w:jc w:val="center"/>
              <w:rPr>
                <w:bCs/>
                <w:sz w:val="22"/>
                <w:szCs w:val="22"/>
              </w:rPr>
            </w:pPr>
            <w:r w:rsidRPr="00654045">
              <w:rPr>
                <w:bCs/>
                <w:sz w:val="22"/>
                <w:szCs w:val="22"/>
              </w:rPr>
              <w:t>Ответы на контрольные вопросы</w:t>
            </w:r>
          </w:p>
        </w:tc>
        <w:tc>
          <w:tcPr>
            <w:tcW w:w="1275" w:type="dxa"/>
            <w:vMerge w:val="restart"/>
          </w:tcPr>
          <w:p w:rsidR="004206E3" w:rsidRPr="00654045" w:rsidRDefault="004206E3" w:rsidP="0007383F">
            <w:pPr>
              <w:jc w:val="center"/>
              <w:rPr>
                <w:bCs/>
                <w:sz w:val="22"/>
                <w:szCs w:val="22"/>
              </w:rPr>
            </w:pPr>
            <w:r w:rsidRPr="00654045">
              <w:rPr>
                <w:bCs/>
                <w:sz w:val="22"/>
                <w:szCs w:val="22"/>
              </w:rPr>
              <w:t>Примечание (подлежит обязательному заполнению в случае заполнения графы «неприменимо»)</w:t>
            </w:r>
          </w:p>
        </w:tc>
      </w:tr>
      <w:tr w:rsidR="004206E3" w:rsidRPr="00654045" w:rsidTr="00654045">
        <w:trPr>
          <w:gridAfter w:val="1"/>
          <w:wAfter w:w="7" w:type="dxa"/>
        </w:trPr>
        <w:tc>
          <w:tcPr>
            <w:tcW w:w="681" w:type="dxa"/>
            <w:vMerge/>
            <w:vAlign w:val="center"/>
          </w:tcPr>
          <w:p w:rsidR="004206E3" w:rsidRPr="00654045" w:rsidRDefault="004206E3" w:rsidP="0007383F">
            <w:pPr>
              <w:rPr>
                <w:bCs/>
                <w:sz w:val="22"/>
                <w:szCs w:val="22"/>
              </w:rPr>
            </w:pPr>
          </w:p>
        </w:tc>
        <w:tc>
          <w:tcPr>
            <w:tcW w:w="3430" w:type="dxa"/>
            <w:vMerge/>
            <w:vAlign w:val="center"/>
          </w:tcPr>
          <w:p w:rsidR="004206E3" w:rsidRPr="00654045" w:rsidRDefault="004206E3" w:rsidP="0007383F">
            <w:pPr>
              <w:rPr>
                <w:bCs/>
                <w:sz w:val="22"/>
                <w:szCs w:val="22"/>
              </w:rPr>
            </w:pPr>
          </w:p>
        </w:tc>
        <w:tc>
          <w:tcPr>
            <w:tcW w:w="1984" w:type="dxa"/>
            <w:vMerge/>
            <w:vAlign w:val="center"/>
          </w:tcPr>
          <w:p w:rsidR="004206E3" w:rsidRPr="00654045" w:rsidRDefault="004206E3" w:rsidP="0007383F">
            <w:pPr>
              <w:rPr>
                <w:bCs/>
                <w:sz w:val="22"/>
                <w:szCs w:val="22"/>
              </w:rPr>
            </w:pPr>
          </w:p>
        </w:tc>
        <w:tc>
          <w:tcPr>
            <w:tcW w:w="567" w:type="dxa"/>
          </w:tcPr>
          <w:p w:rsidR="004206E3" w:rsidRPr="00654045" w:rsidRDefault="004206E3" w:rsidP="0007383F">
            <w:pPr>
              <w:jc w:val="center"/>
              <w:rPr>
                <w:b/>
                <w:bCs/>
                <w:sz w:val="22"/>
                <w:szCs w:val="22"/>
              </w:rPr>
            </w:pPr>
            <w:r w:rsidRPr="00654045">
              <w:rPr>
                <w:b/>
                <w:bCs/>
                <w:sz w:val="22"/>
                <w:szCs w:val="22"/>
              </w:rPr>
              <w:t>да</w:t>
            </w:r>
          </w:p>
        </w:tc>
        <w:tc>
          <w:tcPr>
            <w:tcW w:w="708" w:type="dxa"/>
          </w:tcPr>
          <w:p w:rsidR="004206E3" w:rsidRPr="00654045" w:rsidRDefault="004206E3" w:rsidP="0007383F">
            <w:pPr>
              <w:jc w:val="center"/>
              <w:rPr>
                <w:b/>
                <w:bCs/>
                <w:sz w:val="22"/>
                <w:szCs w:val="22"/>
              </w:rPr>
            </w:pPr>
            <w:r w:rsidRPr="00654045">
              <w:rPr>
                <w:b/>
                <w:bCs/>
                <w:sz w:val="22"/>
                <w:szCs w:val="22"/>
              </w:rPr>
              <w:t>нет</w:t>
            </w:r>
          </w:p>
        </w:tc>
        <w:tc>
          <w:tcPr>
            <w:tcW w:w="1419" w:type="dxa"/>
          </w:tcPr>
          <w:p w:rsidR="004206E3" w:rsidRPr="00654045" w:rsidRDefault="004206E3" w:rsidP="0007383F">
            <w:pPr>
              <w:jc w:val="center"/>
              <w:rPr>
                <w:b/>
                <w:bCs/>
                <w:sz w:val="22"/>
                <w:szCs w:val="22"/>
              </w:rPr>
            </w:pPr>
            <w:r w:rsidRPr="00654045">
              <w:rPr>
                <w:b/>
                <w:bCs/>
                <w:sz w:val="22"/>
                <w:szCs w:val="22"/>
              </w:rPr>
              <w:t>неприменимо</w:t>
            </w:r>
          </w:p>
        </w:tc>
        <w:tc>
          <w:tcPr>
            <w:tcW w:w="1275" w:type="dxa"/>
            <w:vMerge/>
            <w:vAlign w:val="center"/>
          </w:tcPr>
          <w:p w:rsidR="004206E3" w:rsidRPr="00654045" w:rsidRDefault="004206E3" w:rsidP="0007383F">
            <w:pPr>
              <w:rPr>
                <w:bCs/>
                <w:sz w:val="22"/>
                <w:szCs w:val="22"/>
              </w:rPr>
            </w:pPr>
          </w:p>
        </w:tc>
      </w:tr>
      <w:tr w:rsidR="004206E3" w:rsidRPr="00654045" w:rsidTr="00654045">
        <w:tc>
          <w:tcPr>
            <w:tcW w:w="10071" w:type="dxa"/>
            <w:gridSpan w:val="8"/>
          </w:tcPr>
          <w:p w:rsidR="004206E3" w:rsidRPr="00654045" w:rsidRDefault="004206E3" w:rsidP="0007383F">
            <w:pPr>
              <w:jc w:val="center"/>
              <w:rPr>
                <w:sz w:val="22"/>
                <w:szCs w:val="22"/>
              </w:rPr>
            </w:pPr>
            <w:r w:rsidRPr="00654045">
              <w:rPr>
                <w:sz w:val="22"/>
                <w:szCs w:val="22"/>
              </w:rPr>
              <w:t>Контрольные вопросы о соблюдении обязательных требований к созданию и деятельности юридических лиц, индивидуальных предпринимателей, осуществляющих управление многоквартирными домами, в котором есть жилые помещения муниципального жилищного фонда (далее – многоквартирные дома), оказывающих услуги и (или) выполняющих работы по содержанию и ремонту общего имущества в многоквартирных домах</w:t>
            </w: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1</w:t>
            </w:r>
          </w:p>
        </w:tc>
        <w:tc>
          <w:tcPr>
            <w:tcW w:w="3430" w:type="dxa"/>
          </w:tcPr>
          <w:p w:rsidR="004206E3" w:rsidRPr="00654045" w:rsidRDefault="004206E3" w:rsidP="0007383F">
            <w:pPr>
              <w:jc w:val="both"/>
              <w:rPr>
                <w:sz w:val="22"/>
                <w:szCs w:val="22"/>
              </w:rPr>
            </w:pPr>
            <w:r w:rsidRPr="00654045">
              <w:rPr>
                <w:sz w:val="22"/>
                <w:szCs w:val="22"/>
              </w:rPr>
              <w:t>Имеется ли решение общего собрания собственников помещений многоквартирного дома о выборе способа управления?</w:t>
            </w:r>
          </w:p>
        </w:tc>
        <w:tc>
          <w:tcPr>
            <w:tcW w:w="1984" w:type="dxa"/>
          </w:tcPr>
          <w:p w:rsidR="004206E3" w:rsidRPr="00654045" w:rsidRDefault="004206E3" w:rsidP="0007383F">
            <w:pPr>
              <w:jc w:val="center"/>
              <w:rPr>
                <w:sz w:val="22"/>
                <w:szCs w:val="22"/>
              </w:rPr>
            </w:pPr>
            <w:r w:rsidRPr="00654045">
              <w:rPr>
                <w:sz w:val="22"/>
                <w:szCs w:val="22"/>
              </w:rPr>
              <w:t>Части 1 - 3 статьи 161 Жилищного кодекса Российской Федерации (далее – ЖК РФ)</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w:t>
            </w:r>
          </w:p>
        </w:tc>
        <w:tc>
          <w:tcPr>
            <w:tcW w:w="3430" w:type="dxa"/>
          </w:tcPr>
          <w:p w:rsidR="004206E3" w:rsidRPr="00654045" w:rsidRDefault="004206E3" w:rsidP="0007383F">
            <w:pPr>
              <w:jc w:val="both"/>
              <w:rPr>
                <w:sz w:val="22"/>
                <w:szCs w:val="22"/>
              </w:rPr>
            </w:pPr>
            <w:r w:rsidRPr="00654045">
              <w:rPr>
                <w:sz w:val="22"/>
                <w:szCs w:val="22"/>
              </w:rPr>
              <w:t xml:space="preserve">Соблюдается срок полномочий правления товарищества собственников жилья, определенный уставом товарищества собственников </w:t>
            </w:r>
            <w:r w:rsidRPr="00654045">
              <w:rPr>
                <w:sz w:val="22"/>
                <w:szCs w:val="22"/>
              </w:rPr>
              <w:lastRenderedPageBreak/>
              <w:t>жилья (в случае создания товарищества собственников жилья)?</w:t>
            </w:r>
          </w:p>
        </w:tc>
        <w:tc>
          <w:tcPr>
            <w:tcW w:w="1984" w:type="dxa"/>
          </w:tcPr>
          <w:p w:rsidR="004206E3" w:rsidRPr="00654045" w:rsidRDefault="004206E3" w:rsidP="0007383F">
            <w:pPr>
              <w:jc w:val="center"/>
              <w:rPr>
                <w:sz w:val="22"/>
                <w:szCs w:val="22"/>
              </w:rPr>
            </w:pPr>
            <w:r w:rsidRPr="00654045">
              <w:rPr>
                <w:sz w:val="22"/>
                <w:szCs w:val="22"/>
              </w:rPr>
              <w:lastRenderedPageBreak/>
              <w:t>Часть 2 статьи 147 ЖК РФ</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lastRenderedPageBreak/>
              <w:t>3</w:t>
            </w:r>
          </w:p>
        </w:tc>
        <w:tc>
          <w:tcPr>
            <w:tcW w:w="3430" w:type="dxa"/>
          </w:tcPr>
          <w:p w:rsidR="004206E3" w:rsidRPr="00654045" w:rsidRDefault="004206E3" w:rsidP="0007383F">
            <w:pPr>
              <w:jc w:val="both"/>
              <w:rPr>
                <w:sz w:val="22"/>
                <w:szCs w:val="22"/>
              </w:rPr>
            </w:pPr>
            <w:r w:rsidRPr="00654045">
              <w:rPr>
                <w:sz w:val="22"/>
                <w:szCs w:val="22"/>
              </w:rPr>
              <w:t>Платежные документы, информация о размере платы за жилое помещение муниципального жилищного фонда (далее – жилое помещение) и коммунальные услуги и задолженности по оплате жилых помещений и коммунальных услуг размещаются в системе или в иных информационных системах, позволяющих внести плату за жилое помещение и коммунальные услуги?</w:t>
            </w:r>
          </w:p>
        </w:tc>
        <w:tc>
          <w:tcPr>
            <w:tcW w:w="1984" w:type="dxa"/>
          </w:tcPr>
          <w:p w:rsidR="004206E3" w:rsidRPr="00654045" w:rsidRDefault="004206E3" w:rsidP="0007383F">
            <w:pPr>
              <w:jc w:val="center"/>
              <w:rPr>
                <w:sz w:val="22"/>
                <w:szCs w:val="22"/>
              </w:rPr>
            </w:pPr>
            <w:r w:rsidRPr="00654045">
              <w:rPr>
                <w:sz w:val="22"/>
                <w:szCs w:val="22"/>
              </w:rPr>
              <w:t>Части 2 и 2.1 статьи 155 ЖК РФ</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4</w:t>
            </w:r>
          </w:p>
        </w:tc>
        <w:tc>
          <w:tcPr>
            <w:tcW w:w="3430" w:type="dxa"/>
          </w:tcPr>
          <w:p w:rsidR="004206E3" w:rsidRPr="00654045" w:rsidRDefault="004206E3" w:rsidP="0007383F">
            <w:pPr>
              <w:jc w:val="both"/>
              <w:rPr>
                <w:sz w:val="22"/>
                <w:szCs w:val="22"/>
              </w:rPr>
            </w:pPr>
            <w:r w:rsidRPr="00654045">
              <w:rPr>
                <w:sz w:val="22"/>
                <w:szCs w:val="22"/>
              </w:rPr>
              <w:t>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с заявлением в письменной форме о выплате штрафа в связи с нарушением порядка расчета платы за содержание жилого помещения товарищество собственников жилья, жилищный или жилищно-строительный кооператив, иной специализированный потребительский кооператив, лицо, предоставляющее коммунальные услуги, не позднее тридцати дней со дня поступления обращения проводили проверку правильности начисления предъявленного к оплате размера платы за содержание жилого помещения и принимали решение о выявлении нарушения и выплате штрафа или решение об отсутствии нарушения и отказе в выплате штрафа?</w:t>
            </w:r>
          </w:p>
        </w:tc>
        <w:tc>
          <w:tcPr>
            <w:tcW w:w="1984" w:type="dxa"/>
          </w:tcPr>
          <w:p w:rsidR="004206E3" w:rsidRPr="00654045" w:rsidRDefault="004206E3" w:rsidP="0007383F">
            <w:pPr>
              <w:jc w:val="center"/>
              <w:rPr>
                <w:sz w:val="22"/>
                <w:szCs w:val="22"/>
              </w:rPr>
            </w:pPr>
            <w:r w:rsidRPr="00654045">
              <w:rPr>
                <w:sz w:val="22"/>
                <w:szCs w:val="22"/>
              </w:rPr>
              <w:t>Часть 12 статьи 156, часть 6 статьи 157 ЖК РФ</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5</w:t>
            </w:r>
          </w:p>
        </w:tc>
        <w:tc>
          <w:tcPr>
            <w:tcW w:w="3430" w:type="dxa"/>
          </w:tcPr>
          <w:p w:rsidR="004206E3" w:rsidRPr="00654045" w:rsidRDefault="004206E3" w:rsidP="0007383F">
            <w:pPr>
              <w:jc w:val="both"/>
              <w:rPr>
                <w:sz w:val="22"/>
                <w:szCs w:val="22"/>
              </w:rPr>
            </w:pPr>
            <w:r w:rsidRPr="00654045">
              <w:rPr>
                <w:sz w:val="22"/>
                <w:szCs w:val="22"/>
              </w:rPr>
              <w:t xml:space="preserve">В случае установления нарушения порядка расчета платы за содержание жилого помещения товарищество собственников жилья, жилищный или жилищно-строительный кооператив, иной специализированный потребительский кооператив, лицо, предоставляющее коммунальные услуги, выплатили </w:t>
            </w:r>
            <w:r w:rsidRPr="00654045">
              <w:rPr>
                <w:sz w:val="22"/>
                <w:szCs w:val="22"/>
              </w:rPr>
              <w:lastRenderedPageBreak/>
              <w:t>штраф в срок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либо снизили размер платы за содержание жилого помещения (платы за коммунальные услуги)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(платы за коммунальные услуги) до уплаты штрафа в полном объеме?</w:t>
            </w:r>
          </w:p>
        </w:tc>
        <w:tc>
          <w:tcPr>
            <w:tcW w:w="1984" w:type="dxa"/>
          </w:tcPr>
          <w:p w:rsidR="004206E3" w:rsidRPr="00654045" w:rsidRDefault="004206E3" w:rsidP="0007383F">
            <w:pPr>
              <w:jc w:val="center"/>
              <w:rPr>
                <w:sz w:val="22"/>
                <w:szCs w:val="22"/>
              </w:rPr>
            </w:pPr>
            <w:r w:rsidRPr="00654045">
              <w:rPr>
                <w:sz w:val="22"/>
                <w:szCs w:val="22"/>
              </w:rPr>
              <w:lastRenderedPageBreak/>
              <w:t>Части 11, 13 статьи 156, части 6, 7 статьи 157 ЖК РФ</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c>
          <w:tcPr>
            <w:tcW w:w="10071" w:type="dxa"/>
            <w:gridSpan w:val="8"/>
          </w:tcPr>
          <w:p w:rsidR="004206E3" w:rsidRPr="00654045" w:rsidRDefault="004206E3" w:rsidP="0007383F">
            <w:pPr>
              <w:jc w:val="center"/>
              <w:rPr>
                <w:sz w:val="22"/>
                <w:szCs w:val="22"/>
              </w:rPr>
            </w:pPr>
            <w:r w:rsidRPr="00654045">
              <w:rPr>
                <w:sz w:val="22"/>
                <w:szCs w:val="22"/>
              </w:rPr>
              <w:lastRenderedPageBreak/>
              <w:t xml:space="preserve">Контрольные вопросы о соблюдении обязательных требований к жилым помещениям, </w:t>
            </w:r>
            <w:r w:rsidRPr="00654045">
              <w:rPr>
                <w:sz w:val="22"/>
                <w:szCs w:val="22"/>
              </w:rPr>
              <w:br/>
              <w:t>их использованию и содержанию</w:t>
            </w: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6</w:t>
            </w:r>
          </w:p>
        </w:tc>
        <w:tc>
          <w:tcPr>
            <w:tcW w:w="3430" w:type="dxa"/>
          </w:tcPr>
          <w:p w:rsidR="004206E3" w:rsidRPr="00654045" w:rsidRDefault="004206E3" w:rsidP="0007383F">
            <w:pPr>
              <w:jc w:val="both"/>
              <w:rPr>
                <w:sz w:val="22"/>
                <w:szCs w:val="22"/>
              </w:rPr>
            </w:pPr>
            <w:r w:rsidRPr="00654045">
              <w:rPr>
                <w:sz w:val="22"/>
                <w:szCs w:val="22"/>
              </w:rPr>
              <w:t>Используется ли жилое помещение в соответствии с его назначением?</w:t>
            </w:r>
          </w:p>
        </w:tc>
        <w:tc>
          <w:tcPr>
            <w:tcW w:w="1984" w:type="dxa"/>
          </w:tcPr>
          <w:p w:rsidR="004206E3" w:rsidRPr="00654045" w:rsidRDefault="004206E3" w:rsidP="0007383F">
            <w:pPr>
              <w:jc w:val="center"/>
              <w:rPr>
                <w:sz w:val="22"/>
                <w:szCs w:val="22"/>
              </w:rPr>
            </w:pPr>
            <w:r w:rsidRPr="00654045">
              <w:rPr>
                <w:sz w:val="22"/>
                <w:szCs w:val="22"/>
              </w:rPr>
              <w:t>Статьи 17, 67 ЖК РФ, пункты 3 и 4 Правил</w:t>
            </w:r>
          </w:p>
          <w:p w:rsidR="004206E3" w:rsidRPr="00654045" w:rsidRDefault="004206E3" w:rsidP="0007383F">
            <w:pPr>
              <w:jc w:val="center"/>
              <w:rPr>
                <w:sz w:val="22"/>
                <w:szCs w:val="22"/>
              </w:rPr>
            </w:pPr>
            <w:r w:rsidRPr="00654045">
              <w:rPr>
                <w:sz w:val="22"/>
                <w:szCs w:val="22"/>
              </w:rPr>
              <w:t>пользования жилыми помещениями, утвержденных постановлением Правительства Российской Федерации от 21.01.2006 № 25 (далее – Правила № 25)</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7</w:t>
            </w:r>
          </w:p>
        </w:tc>
        <w:tc>
          <w:tcPr>
            <w:tcW w:w="3430" w:type="dxa"/>
          </w:tcPr>
          <w:p w:rsidR="004206E3" w:rsidRPr="00654045" w:rsidRDefault="004206E3" w:rsidP="0007383F">
            <w:pPr>
              <w:jc w:val="both"/>
              <w:rPr>
                <w:sz w:val="22"/>
                <w:szCs w:val="22"/>
              </w:rPr>
            </w:pPr>
            <w:r w:rsidRPr="00654045">
              <w:rPr>
                <w:sz w:val="22"/>
                <w:szCs w:val="22"/>
              </w:rPr>
              <w:t>Наниматель обеспечивает сохранность жилого помещения, не допускает выполнение в жилом помещении работ или совершение других действий, приводящих к его порче?</w:t>
            </w:r>
          </w:p>
        </w:tc>
        <w:tc>
          <w:tcPr>
            <w:tcW w:w="1984" w:type="dxa"/>
          </w:tcPr>
          <w:p w:rsidR="004206E3" w:rsidRPr="00654045" w:rsidRDefault="004206E3" w:rsidP="0007383F">
            <w:pPr>
              <w:jc w:val="center"/>
              <w:rPr>
                <w:sz w:val="22"/>
                <w:szCs w:val="22"/>
              </w:rPr>
            </w:pPr>
            <w:r w:rsidRPr="00654045">
              <w:rPr>
                <w:sz w:val="22"/>
                <w:szCs w:val="22"/>
              </w:rPr>
              <w:t>Подпункт «в» пункта 10 Правил № 25</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8</w:t>
            </w:r>
          </w:p>
        </w:tc>
        <w:tc>
          <w:tcPr>
            <w:tcW w:w="3430" w:type="dxa"/>
          </w:tcPr>
          <w:p w:rsidR="004206E3" w:rsidRPr="00654045" w:rsidRDefault="004206E3" w:rsidP="0007383F">
            <w:pPr>
              <w:jc w:val="both"/>
              <w:rPr>
                <w:sz w:val="22"/>
                <w:szCs w:val="22"/>
              </w:rPr>
            </w:pPr>
            <w:r w:rsidRPr="00654045">
              <w:rPr>
                <w:sz w:val="22"/>
                <w:szCs w:val="22"/>
              </w:rPr>
              <w:t>Наниматель поддерживает надлежащее состояние жилого помещения, а также помещений общего пользования в многоквартирном доме (квартире), соблюдает чистоту и порядок в жилом помещении, подъездах, кабинах лифтов, на лестничных клетках, в других помещениях общего пользования, обеспечивает сохранность санитарно-технического и иного оборудования, а также соблюдает требования пожарной безопасности, санитарно-</w:t>
            </w:r>
            <w:r w:rsidRPr="00654045">
              <w:rPr>
                <w:sz w:val="22"/>
                <w:szCs w:val="22"/>
              </w:rPr>
              <w:lastRenderedPageBreak/>
              <w:t>гигиенические, экологические и иные требования законодательства?</w:t>
            </w:r>
          </w:p>
        </w:tc>
        <w:tc>
          <w:tcPr>
            <w:tcW w:w="1984" w:type="dxa"/>
          </w:tcPr>
          <w:p w:rsidR="004206E3" w:rsidRPr="00654045" w:rsidRDefault="004206E3" w:rsidP="0007383F">
            <w:pPr>
              <w:jc w:val="center"/>
              <w:rPr>
                <w:sz w:val="22"/>
                <w:szCs w:val="22"/>
              </w:rPr>
            </w:pPr>
            <w:r w:rsidRPr="00654045">
              <w:rPr>
                <w:sz w:val="22"/>
                <w:szCs w:val="22"/>
              </w:rPr>
              <w:lastRenderedPageBreak/>
              <w:t>Пункт 6, подпункт «г» пункта 10 Правил № 25</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lastRenderedPageBreak/>
              <w:t>9</w:t>
            </w:r>
          </w:p>
        </w:tc>
        <w:tc>
          <w:tcPr>
            <w:tcW w:w="3430" w:type="dxa"/>
          </w:tcPr>
          <w:p w:rsidR="004206E3" w:rsidRPr="00654045" w:rsidRDefault="004206E3" w:rsidP="0007383F">
            <w:pPr>
              <w:jc w:val="both"/>
              <w:rPr>
                <w:sz w:val="22"/>
                <w:szCs w:val="22"/>
              </w:rPr>
            </w:pPr>
            <w:r w:rsidRPr="00654045">
              <w:rPr>
                <w:sz w:val="22"/>
                <w:szCs w:val="22"/>
              </w:rPr>
              <w:t>Наниматель производит текущий ремонт жилого помещения?</w:t>
            </w:r>
          </w:p>
        </w:tc>
        <w:tc>
          <w:tcPr>
            <w:tcW w:w="1984" w:type="dxa"/>
          </w:tcPr>
          <w:p w:rsidR="004206E3" w:rsidRPr="00654045" w:rsidRDefault="004206E3" w:rsidP="0007383F">
            <w:pPr>
              <w:jc w:val="center"/>
              <w:rPr>
                <w:sz w:val="22"/>
                <w:szCs w:val="22"/>
              </w:rPr>
            </w:pPr>
            <w:r w:rsidRPr="00654045">
              <w:rPr>
                <w:sz w:val="22"/>
                <w:szCs w:val="22"/>
              </w:rPr>
              <w:t>Подпункт «е» пункта 10 Правил № 25</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10</w:t>
            </w:r>
          </w:p>
        </w:tc>
        <w:tc>
          <w:tcPr>
            <w:tcW w:w="3430" w:type="dxa"/>
          </w:tcPr>
          <w:p w:rsidR="004206E3" w:rsidRPr="00654045" w:rsidRDefault="004206E3" w:rsidP="0007383F">
            <w:pPr>
              <w:jc w:val="both"/>
              <w:rPr>
                <w:sz w:val="22"/>
                <w:szCs w:val="22"/>
              </w:rPr>
            </w:pPr>
            <w:r w:rsidRPr="00654045">
              <w:rPr>
                <w:sz w:val="22"/>
                <w:szCs w:val="22"/>
              </w:rPr>
              <w:t>Наниматель производит (произвёл) переустройство и (или) перепланировку жилого помещения в нарушение установленного порядка?</w:t>
            </w:r>
          </w:p>
        </w:tc>
        <w:tc>
          <w:tcPr>
            <w:tcW w:w="1984" w:type="dxa"/>
          </w:tcPr>
          <w:p w:rsidR="004206E3" w:rsidRPr="00654045" w:rsidRDefault="004206E3" w:rsidP="0007383F">
            <w:pPr>
              <w:jc w:val="center"/>
              <w:rPr>
                <w:sz w:val="22"/>
                <w:szCs w:val="22"/>
              </w:rPr>
            </w:pPr>
            <w:r w:rsidRPr="00654045">
              <w:rPr>
                <w:sz w:val="22"/>
                <w:szCs w:val="22"/>
              </w:rPr>
              <w:t>Подпункт «к» пункта 10 Правил № 25</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11</w:t>
            </w:r>
          </w:p>
        </w:tc>
        <w:tc>
          <w:tcPr>
            <w:tcW w:w="3430" w:type="dxa"/>
          </w:tcPr>
          <w:p w:rsidR="004206E3" w:rsidRPr="00654045" w:rsidRDefault="004206E3" w:rsidP="0007383F">
            <w:pPr>
              <w:jc w:val="both"/>
              <w:rPr>
                <w:sz w:val="22"/>
                <w:szCs w:val="22"/>
              </w:rPr>
            </w:pPr>
            <w:r w:rsidRPr="00654045">
              <w:rPr>
                <w:sz w:val="22"/>
                <w:szCs w:val="22"/>
              </w:rPr>
              <w:t>Нанимателем соблюдаются требования по письменному согласованию с наймодателем вселения иных лиц (кроме своего супруга, своих детей и родителей) в занимаемое жилое помещение?</w:t>
            </w:r>
          </w:p>
        </w:tc>
        <w:tc>
          <w:tcPr>
            <w:tcW w:w="1984" w:type="dxa"/>
          </w:tcPr>
          <w:p w:rsidR="004206E3" w:rsidRPr="00654045" w:rsidRDefault="004206E3" w:rsidP="0007383F">
            <w:pPr>
              <w:jc w:val="center"/>
              <w:rPr>
                <w:sz w:val="22"/>
                <w:szCs w:val="22"/>
              </w:rPr>
            </w:pPr>
            <w:r w:rsidRPr="00654045">
              <w:rPr>
                <w:sz w:val="22"/>
                <w:szCs w:val="22"/>
              </w:rPr>
              <w:t>Подпункт «а» пункта 9 Правил  № 25</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12</w:t>
            </w:r>
          </w:p>
        </w:tc>
        <w:tc>
          <w:tcPr>
            <w:tcW w:w="3430" w:type="dxa"/>
          </w:tcPr>
          <w:p w:rsidR="004206E3" w:rsidRPr="00654045" w:rsidRDefault="004206E3" w:rsidP="0007383F">
            <w:pPr>
              <w:jc w:val="both"/>
              <w:rPr>
                <w:sz w:val="22"/>
                <w:szCs w:val="22"/>
              </w:rPr>
            </w:pPr>
            <w:r w:rsidRPr="00654045">
              <w:rPr>
                <w:sz w:val="22"/>
                <w:szCs w:val="22"/>
              </w:rPr>
              <w:t>Нанимателем соблюдаются требования по письменному согласованию с наймодателем сдачи жилого помещения или его части в поднаем?</w:t>
            </w:r>
          </w:p>
        </w:tc>
        <w:tc>
          <w:tcPr>
            <w:tcW w:w="1984" w:type="dxa"/>
          </w:tcPr>
          <w:p w:rsidR="004206E3" w:rsidRPr="00654045" w:rsidRDefault="004206E3" w:rsidP="0007383F">
            <w:pPr>
              <w:jc w:val="center"/>
              <w:rPr>
                <w:sz w:val="22"/>
                <w:szCs w:val="22"/>
              </w:rPr>
            </w:pPr>
            <w:r w:rsidRPr="00654045">
              <w:rPr>
                <w:sz w:val="22"/>
                <w:szCs w:val="22"/>
              </w:rPr>
              <w:t>Подпункт «б» пункта 9 Правил  № 25</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13</w:t>
            </w:r>
          </w:p>
        </w:tc>
        <w:tc>
          <w:tcPr>
            <w:tcW w:w="3430" w:type="dxa"/>
          </w:tcPr>
          <w:p w:rsidR="004206E3" w:rsidRPr="00654045" w:rsidRDefault="004206E3" w:rsidP="0007383F">
            <w:pPr>
              <w:jc w:val="both"/>
              <w:rPr>
                <w:sz w:val="22"/>
                <w:szCs w:val="22"/>
              </w:rPr>
            </w:pPr>
            <w:r w:rsidRPr="00654045">
              <w:rPr>
                <w:sz w:val="22"/>
                <w:szCs w:val="22"/>
              </w:rPr>
              <w:t>Нанимателем соблюдаются требования о предварительном уведомлении наймодателя о разрешении безвозмездного проживания в жилом помещении гражданам в качестве временных жильцов?</w:t>
            </w:r>
          </w:p>
        </w:tc>
        <w:tc>
          <w:tcPr>
            <w:tcW w:w="1984" w:type="dxa"/>
          </w:tcPr>
          <w:p w:rsidR="004206E3" w:rsidRPr="00654045" w:rsidRDefault="004206E3" w:rsidP="0007383F">
            <w:pPr>
              <w:jc w:val="center"/>
              <w:rPr>
                <w:sz w:val="22"/>
                <w:szCs w:val="22"/>
              </w:rPr>
            </w:pPr>
            <w:r w:rsidRPr="00654045">
              <w:rPr>
                <w:sz w:val="22"/>
                <w:szCs w:val="22"/>
              </w:rPr>
              <w:t>Подпункт «в» пункта 9 Правил  № 25</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c>
          <w:tcPr>
            <w:tcW w:w="10071" w:type="dxa"/>
            <w:gridSpan w:val="8"/>
          </w:tcPr>
          <w:p w:rsidR="004206E3" w:rsidRPr="00654045" w:rsidRDefault="004206E3" w:rsidP="0007383F">
            <w:pPr>
              <w:jc w:val="center"/>
              <w:rPr>
                <w:sz w:val="22"/>
                <w:szCs w:val="22"/>
              </w:rPr>
            </w:pPr>
            <w:r w:rsidRPr="00654045">
              <w:rPr>
                <w:sz w:val="22"/>
                <w:szCs w:val="22"/>
              </w:rPr>
              <w:t>Контрольные вопросы о соблюдении обязательных требований к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14</w:t>
            </w:r>
          </w:p>
        </w:tc>
        <w:tc>
          <w:tcPr>
            <w:tcW w:w="3430" w:type="dxa"/>
          </w:tcPr>
          <w:p w:rsidR="004206E3" w:rsidRPr="00654045" w:rsidRDefault="004206E3" w:rsidP="0007383F">
            <w:pPr>
              <w:jc w:val="both"/>
              <w:rPr>
                <w:sz w:val="22"/>
                <w:szCs w:val="22"/>
              </w:rPr>
            </w:pPr>
            <w:r w:rsidRPr="00654045">
              <w:rPr>
                <w:sz w:val="22"/>
                <w:szCs w:val="22"/>
              </w:rPr>
              <w:t xml:space="preserve">Согласованы переустройство и (или) перепланировка жилого помещения в многоквартирном доме (в случае, если в жилом помещении осуществляются переустройство и (или) перепланировка)? </w:t>
            </w:r>
          </w:p>
        </w:tc>
        <w:tc>
          <w:tcPr>
            <w:tcW w:w="1984" w:type="dxa"/>
          </w:tcPr>
          <w:p w:rsidR="004206E3" w:rsidRPr="00654045" w:rsidRDefault="004206E3" w:rsidP="0007383F">
            <w:pPr>
              <w:jc w:val="center"/>
              <w:rPr>
                <w:sz w:val="22"/>
                <w:szCs w:val="22"/>
              </w:rPr>
            </w:pPr>
            <w:r w:rsidRPr="00654045">
              <w:rPr>
                <w:sz w:val="22"/>
                <w:szCs w:val="22"/>
              </w:rPr>
              <w:t>Часть 1 статьи 26 ЖК РФ</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15</w:t>
            </w:r>
          </w:p>
        </w:tc>
        <w:tc>
          <w:tcPr>
            <w:tcW w:w="3430" w:type="dxa"/>
          </w:tcPr>
          <w:p w:rsidR="004206E3" w:rsidRPr="00654045" w:rsidRDefault="004206E3" w:rsidP="0007383F">
            <w:pPr>
              <w:jc w:val="both"/>
              <w:rPr>
                <w:sz w:val="22"/>
                <w:szCs w:val="22"/>
              </w:rPr>
            </w:pPr>
            <w:r w:rsidRPr="00654045">
              <w:rPr>
                <w:sz w:val="22"/>
                <w:szCs w:val="22"/>
              </w:rPr>
              <w:t xml:space="preserve">Имеется акт приемочной комиссии, подтверждающий завершение переустройства и (или) перепланировки жилого помещения в многоквартирном доме (в случае, если в жилом помещении были совершены переустройство и (или) перепланировка)? </w:t>
            </w:r>
          </w:p>
        </w:tc>
        <w:tc>
          <w:tcPr>
            <w:tcW w:w="1984" w:type="dxa"/>
          </w:tcPr>
          <w:p w:rsidR="004206E3" w:rsidRPr="00654045" w:rsidRDefault="004206E3" w:rsidP="0007383F">
            <w:pPr>
              <w:jc w:val="center"/>
              <w:rPr>
                <w:sz w:val="22"/>
                <w:szCs w:val="22"/>
              </w:rPr>
            </w:pPr>
            <w:r w:rsidRPr="00654045">
              <w:rPr>
                <w:sz w:val="22"/>
                <w:szCs w:val="22"/>
              </w:rPr>
              <w:t>Часть 1 статьи 28 ЖК РФ</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16</w:t>
            </w:r>
          </w:p>
        </w:tc>
        <w:tc>
          <w:tcPr>
            <w:tcW w:w="3430" w:type="dxa"/>
          </w:tcPr>
          <w:p w:rsidR="004206E3" w:rsidRPr="00654045" w:rsidRDefault="004206E3" w:rsidP="0007383F">
            <w:pPr>
              <w:jc w:val="both"/>
              <w:rPr>
                <w:sz w:val="22"/>
                <w:szCs w:val="22"/>
              </w:rPr>
            </w:pPr>
            <w:r w:rsidRPr="00654045">
              <w:rPr>
                <w:sz w:val="22"/>
                <w:szCs w:val="22"/>
              </w:rPr>
              <w:t xml:space="preserve">Нанимателем жилого помещения по договору социального найма, договору найма жилого помещения социального использования, которое было самовольно переустроено и (или) перепланировано, исполнена обязанность по приведению </w:t>
            </w:r>
            <w:r w:rsidRPr="00654045">
              <w:rPr>
                <w:sz w:val="22"/>
                <w:szCs w:val="22"/>
              </w:rPr>
              <w:lastRenderedPageBreak/>
              <w:t>такого помещения в прежнее состояние в срок и в порядке, которые установлены органом, осуществляющим согласование?</w:t>
            </w:r>
          </w:p>
        </w:tc>
        <w:tc>
          <w:tcPr>
            <w:tcW w:w="1984" w:type="dxa"/>
          </w:tcPr>
          <w:p w:rsidR="004206E3" w:rsidRPr="00654045" w:rsidRDefault="004206E3" w:rsidP="0007383F">
            <w:pPr>
              <w:jc w:val="center"/>
              <w:rPr>
                <w:sz w:val="22"/>
                <w:szCs w:val="22"/>
              </w:rPr>
            </w:pPr>
            <w:r w:rsidRPr="00654045">
              <w:rPr>
                <w:sz w:val="22"/>
                <w:szCs w:val="22"/>
              </w:rPr>
              <w:lastRenderedPageBreak/>
              <w:t>Часть 3 статьи 29 ЖК РФ</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c>
          <w:tcPr>
            <w:tcW w:w="10071" w:type="dxa"/>
            <w:gridSpan w:val="8"/>
          </w:tcPr>
          <w:p w:rsidR="004206E3" w:rsidRPr="00654045" w:rsidRDefault="004206E3" w:rsidP="0007383F">
            <w:pPr>
              <w:jc w:val="center"/>
              <w:rPr>
                <w:sz w:val="22"/>
                <w:szCs w:val="22"/>
              </w:rPr>
            </w:pPr>
            <w:r w:rsidRPr="00654045">
              <w:rPr>
                <w:sz w:val="22"/>
                <w:szCs w:val="22"/>
              </w:rPr>
              <w:lastRenderedPageBreak/>
              <w:t>Контрольные вопросы о соблюдении обязательных требований к использованию и содержанию общего имущества собственников помещений в многоквартирных домах</w:t>
            </w:r>
          </w:p>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17</w:t>
            </w:r>
          </w:p>
        </w:tc>
        <w:tc>
          <w:tcPr>
            <w:tcW w:w="3430" w:type="dxa"/>
          </w:tcPr>
          <w:p w:rsidR="004206E3" w:rsidRPr="00654045" w:rsidRDefault="004206E3" w:rsidP="0007383F">
            <w:pPr>
              <w:jc w:val="both"/>
              <w:rPr>
                <w:sz w:val="22"/>
                <w:szCs w:val="22"/>
              </w:rPr>
            </w:pPr>
            <w:r w:rsidRPr="00654045">
              <w:rPr>
                <w:sz w:val="22"/>
                <w:szCs w:val="22"/>
              </w:rPr>
              <w:t>Имеется ли утвержденный решением общего собрания собственников помещений перечень (состав) общего имущества многоквартирного дома?</w:t>
            </w:r>
          </w:p>
        </w:tc>
        <w:tc>
          <w:tcPr>
            <w:tcW w:w="1984" w:type="dxa"/>
          </w:tcPr>
          <w:p w:rsidR="004206E3" w:rsidRPr="00654045" w:rsidRDefault="004206E3" w:rsidP="0007383F">
            <w:pPr>
              <w:jc w:val="center"/>
              <w:rPr>
                <w:sz w:val="22"/>
                <w:szCs w:val="22"/>
              </w:rPr>
            </w:pPr>
            <w:r w:rsidRPr="00654045">
              <w:rPr>
                <w:sz w:val="22"/>
                <w:szCs w:val="22"/>
              </w:rPr>
              <w:t>Статья 36 ЖК РФ, пункт 1 Правил</w:t>
            </w:r>
          </w:p>
          <w:p w:rsidR="004206E3" w:rsidRPr="00654045" w:rsidRDefault="004206E3" w:rsidP="0007383F">
            <w:pPr>
              <w:jc w:val="center"/>
              <w:rPr>
                <w:sz w:val="22"/>
                <w:szCs w:val="22"/>
              </w:rPr>
            </w:pPr>
            <w:r w:rsidRPr="00654045">
              <w:rPr>
                <w:sz w:val="22"/>
                <w:szCs w:val="22"/>
              </w:rPr>
              <w:t>содержания общего имущества в многоквартирном доме, утвержденных постановлением Правительства Российской Федерации от 13.08.2006 № 491 (далее – Правила № 491)</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18</w:t>
            </w:r>
          </w:p>
        </w:tc>
        <w:tc>
          <w:tcPr>
            <w:tcW w:w="3430" w:type="dxa"/>
          </w:tcPr>
          <w:p w:rsidR="004206E3" w:rsidRPr="00654045" w:rsidRDefault="004206E3" w:rsidP="0007383F">
            <w:pPr>
              <w:jc w:val="both"/>
              <w:rPr>
                <w:sz w:val="22"/>
                <w:szCs w:val="22"/>
              </w:rPr>
            </w:pPr>
            <w:r w:rsidRPr="00654045">
              <w:rPr>
                <w:sz w:val="22"/>
                <w:szCs w:val="22"/>
              </w:rPr>
              <w:t>Имеется ли следующая техническая документация на многоквартирный дом:</w:t>
            </w:r>
          </w:p>
        </w:tc>
        <w:tc>
          <w:tcPr>
            <w:tcW w:w="1984" w:type="dxa"/>
          </w:tcPr>
          <w:p w:rsidR="004206E3" w:rsidRPr="00654045" w:rsidRDefault="004206E3" w:rsidP="0007383F">
            <w:pPr>
              <w:jc w:val="center"/>
              <w:rPr>
                <w:sz w:val="22"/>
                <w:szCs w:val="22"/>
              </w:rPr>
            </w:pPr>
            <w:r w:rsidRPr="00654045">
              <w:rPr>
                <w:sz w:val="22"/>
                <w:szCs w:val="22"/>
              </w:rPr>
              <w:t>пункт 24 Правил № 491</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18.1</w:t>
            </w:r>
          </w:p>
        </w:tc>
        <w:tc>
          <w:tcPr>
            <w:tcW w:w="3430" w:type="dxa"/>
          </w:tcPr>
          <w:p w:rsidR="004206E3" w:rsidRPr="00654045" w:rsidRDefault="004206E3" w:rsidP="0007383F">
            <w:pPr>
              <w:jc w:val="both"/>
              <w:rPr>
                <w:sz w:val="22"/>
                <w:szCs w:val="22"/>
              </w:rPr>
            </w:pPr>
            <w:r w:rsidRPr="00654045">
              <w:rPr>
                <w:sz w:val="22"/>
                <w:szCs w:val="22"/>
              </w:rPr>
              <w:t>документы технического учета жилищного фонда, содержащие сведения о состоянии общего имущества?</w:t>
            </w:r>
          </w:p>
        </w:tc>
        <w:tc>
          <w:tcPr>
            <w:tcW w:w="1984" w:type="dxa"/>
          </w:tcPr>
          <w:p w:rsidR="004206E3" w:rsidRPr="00654045" w:rsidRDefault="004206E3" w:rsidP="0007383F">
            <w:pPr>
              <w:jc w:val="center"/>
              <w:rPr>
                <w:sz w:val="22"/>
                <w:szCs w:val="22"/>
              </w:rPr>
            </w:pPr>
            <w:r w:rsidRPr="00654045">
              <w:rPr>
                <w:sz w:val="22"/>
                <w:szCs w:val="22"/>
              </w:rPr>
              <w:t>Подпункт «а» пункта 24 Правил № 491</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18.2</w:t>
            </w:r>
          </w:p>
        </w:tc>
        <w:tc>
          <w:tcPr>
            <w:tcW w:w="3430" w:type="dxa"/>
          </w:tcPr>
          <w:p w:rsidR="004206E3" w:rsidRPr="00654045" w:rsidRDefault="004206E3" w:rsidP="0007383F">
            <w:pPr>
              <w:jc w:val="both"/>
              <w:rPr>
                <w:sz w:val="22"/>
                <w:szCs w:val="22"/>
              </w:rPr>
            </w:pPr>
            <w:r w:rsidRPr="00654045">
              <w:rPr>
                <w:sz w:val="22"/>
                <w:szCs w:val="22"/>
              </w:rPr>
              <w:t>документы на установленные коллективные (общедомовые) приборы учета и сведения о проведении их ремонта, замены, поверки, информация об оснащении помещений в многоквартирном доме индивидуальными, общими (квартирными) приборами учета, в том числе информация о каждом установленном индивидуальном, общем (квартирном) приборе учета (технические характеристики, год установки, факт замены или поверки), дата последней проверки технического состояния и последнего контрольного снятия показаний?</w:t>
            </w:r>
          </w:p>
        </w:tc>
        <w:tc>
          <w:tcPr>
            <w:tcW w:w="1984" w:type="dxa"/>
          </w:tcPr>
          <w:p w:rsidR="004206E3" w:rsidRPr="00654045" w:rsidRDefault="004206E3" w:rsidP="0007383F">
            <w:pPr>
              <w:jc w:val="center"/>
              <w:rPr>
                <w:sz w:val="22"/>
                <w:szCs w:val="22"/>
              </w:rPr>
            </w:pPr>
            <w:r w:rsidRPr="00654045">
              <w:rPr>
                <w:sz w:val="22"/>
                <w:szCs w:val="22"/>
              </w:rPr>
              <w:t>Подпункт «а1» пункта 24 Правил № 491</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18.3</w:t>
            </w:r>
          </w:p>
        </w:tc>
        <w:tc>
          <w:tcPr>
            <w:tcW w:w="3430" w:type="dxa"/>
          </w:tcPr>
          <w:p w:rsidR="004206E3" w:rsidRPr="00654045" w:rsidRDefault="004206E3" w:rsidP="0007383F">
            <w:pPr>
              <w:jc w:val="both"/>
              <w:rPr>
                <w:sz w:val="22"/>
                <w:szCs w:val="22"/>
              </w:rPr>
            </w:pPr>
            <w:r w:rsidRPr="00654045">
              <w:rPr>
                <w:sz w:val="22"/>
                <w:szCs w:val="22"/>
              </w:rPr>
              <w:t>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tc>
        <w:tc>
          <w:tcPr>
            <w:tcW w:w="1984" w:type="dxa"/>
          </w:tcPr>
          <w:p w:rsidR="004206E3" w:rsidRPr="00654045" w:rsidRDefault="004206E3" w:rsidP="0007383F">
            <w:pPr>
              <w:jc w:val="center"/>
              <w:rPr>
                <w:sz w:val="22"/>
                <w:szCs w:val="22"/>
              </w:rPr>
            </w:pPr>
            <w:r w:rsidRPr="00654045">
              <w:rPr>
                <w:sz w:val="22"/>
                <w:szCs w:val="22"/>
              </w:rPr>
              <w:t>Подпункт «б» пункта 24 Правил № 491</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18.4</w:t>
            </w:r>
          </w:p>
        </w:tc>
        <w:tc>
          <w:tcPr>
            <w:tcW w:w="3430" w:type="dxa"/>
          </w:tcPr>
          <w:p w:rsidR="004206E3" w:rsidRPr="00654045" w:rsidRDefault="004206E3" w:rsidP="0007383F">
            <w:pPr>
              <w:jc w:val="both"/>
              <w:rPr>
                <w:sz w:val="22"/>
                <w:szCs w:val="22"/>
              </w:rPr>
            </w:pPr>
            <w:r w:rsidRPr="00654045">
              <w:rPr>
                <w:sz w:val="22"/>
                <w:szCs w:val="22"/>
              </w:rPr>
              <w:t xml:space="preserve">акты осмотра, проверки состояния (испытания) </w:t>
            </w:r>
            <w:r w:rsidRPr="00654045">
              <w:rPr>
                <w:sz w:val="22"/>
                <w:szCs w:val="22"/>
              </w:rPr>
              <w:lastRenderedPageBreak/>
              <w:t>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tc>
        <w:tc>
          <w:tcPr>
            <w:tcW w:w="1984" w:type="dxa"/>
          </w:tcPr>
          <w:p w:rsidR="004206E3" w:rsidRPr="00654045" w:rsidRDefault="004206E3" w:rsidP="0007383F">
            <w:pPr>
              <w:jc w:val="center"/>
              <w:rPr>
                <w:sz w:val="22"/>
                <w:szCs w:val="22"/>
              </w:rPr>
            </w:pPr>
            <w:r w:rsidRPr="00654045">
              <w:rPr>
                <w:sz w:val="22"/>
                <w:szCs w:val="22"/>
              </w:rPr>
              <w:lastRenderedPageBreak/>
              <w:t xml:space="preserve">Подпункт «в» пункта 24 Правил </w:t>
            </w:r>
            <w:r w:rsidRPr="00654045">
              <w:rPr>
                <w:sz w:val="22"/>
                <w:szCs w:val="22"/>
              </w:rPr>
              <w:lastRenderedPageBreak/>
              <w:t>№ 491</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lastRenderedPageBreak/>
              <w:t>18.5</w:t>
            </w:r>
          </w:p>
        </w:tc>
        <w:tc>
          <w:tcPr>
            <w:tcW w:w="3430" w:type="dxa"/>
          </w:tcPr>
          <w:p w:rsidR="004206E3" w:rsidRPr="00654045" w:rsidRDefault="004206E3" w:rsidP="0007383F">
            <w:pPr>
              <w:jc w:val="both"/>
              <w:rPr>
                <w:sz w:val="22"/>
                <w:szCs w:val="22"/>
              </w:rPr>
            </w:pPr>
            <w:r w:rsidRPr="00654045">
              <w:rPr>
                <w:sz w:val="22"/>
                <w:szCs w:val="22"/>
              </w:rPr>
              <w:t>акты проверок готовности к отопительному периоду и выданные паспорта готовности многоквартирного дома к отопительному периоду?</w:t>
            </w:r>
          </w:p>
        </w:tc>
        <w:tc>
          <w:tcPr>
            <w:tcW w:w="1984" w:type="dxa"/>
          </w:tcPr>
          <w:p w:rsidR="004206E3" w:rsidRPr="00654045" w:rsidRDefault="004206E3" w:rsidP="0007383F">
            <w:pPr>
              <w:jc w:val="center"/>
              <w:rPr>
                <w:sz w:val="22"/>
                <w:szCs w:val="22"/>
              </w:rPr>
            </w:pPr>
            <w:r w:rsidRPr="00654045">
              <w:rPr>
                <w:sz w:val="22"/>
                <w:szCs w:val="22"/>
              </w:rPr>
              <w:t>Подпункт «в1» пункта 24 Правил № 491</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19</w:t>
            </w:r>
          </w:p>
        </w:tc>
        <w:tc>
          <w:tcPr>
            <w:tcW w:w="3430" w:type="dxa"/>
          </w:tcPr>
          <w:p w:rsidR="004206E3" w:rsidRPr="00654045" w:rsidRDefault="004206E3" w:rsidP="0007383F">
            <w:pPr>
              <w:jc w:val="both"/>
              <w:rPr>
                <w:sz w:val="22"/>
                <w:szCs w:val="22"/>
              </w:rPr>
            </w:pPr>
            <w:r w:rsidRPr="00654045">
              <w:rPr>
                <w:sz w:val="22"/>
                <w:szCs w:val="22"/>
              </w:rPr>
              <w:t>Заключен ли договор со специализированной организацией на проверку, очистку и (или) ремонт дымовых и вентиляционных каналов?</w:t>
            </w:r>
          </w:p>
        </w:tc>
        <w:tc>
          <w:tcPr>
            <w:tcW w:w="1984" w:type="dxa"/>
          </w:tcPr>
          <w:p w:rsidR="004206E3" w:rsidRPr="00654045" w:rsidRDefault="004206E3" w:rsidP="0007383F">
            <w:pPr>
              <w:jc w:val="center"/>
              <w:rPr>
                <w:sz w:val="22"/>
                <w:szCs w:val="22"/>
              </w:rPr>
            </w:pPr>
            <w:r w:rsidRPr="00654045">
              <w:rPr>
                <w:sz w:val="22"/>
                <w:szCs w:val="22"/>
              </w:rPr>
              <w:t>Часть 2.1 статьи 161 ЖК РФ; подпункт «д» пункта 4 Правил осуществления деятельности по управлению многоквартирными домами, утвержденных постановлением Правительства Российской Федерации от 15.05.2013 № 416 (далее – Правила № 416), подпункты 5 и 11 Правил</w:t>
            </w:r>
          </w:p>
          <w:p w:rsidR="004206E3" w:rsidRPr="00654045" w:rsidRDefault="004206E3" w:rsidP="0007383F">
            <w:pPr>
              <w:jc w:val="center"/>
              <w:rPr>
                <w:sz w:val="22"/>
                <w:szCs w:val="22"/>
              </w:rPr>
            </w:pPr>
            <w:r w:rsidRPr="00654045">
              <w:rPr>
                <w:sz w:val="22"/>
                <w:szCs w:val="22"/>
              </w:rPr>
              <w:t xml:space="preserve">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w:t>
            </w:r>
            <w:r w:rsidRPr="00654045">
              <w:rPr>
                <w:sz w:val="22"/>
                <w:szCs w:val="22"/>
              </w:rPr>
              <w:lastRenderedPageBreak/>
              <w:t>коммунальной услуги по газоснабжению, утвержденных постановлением Правительства Российской Федерации от 14.05.2013 № 410</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lastRenderedPageBreak/>
              <w:t>20</w:t>
            </w:r>
          </w:p>
        </w:tc>
        <w:tc>
          <w:tcPr>
            <w:tcW w:w="3430" w:type="dxa"/>
          </w:tcPr>
          <w:p w:rsidR="004206E3" w:rsidRPr="00654045" w:rsidRDefault="004206E3" w:rsidP="0007383F">
            <w:pPr>
              <w:jc w:val="both"/>
              <w:rPr>
                <w:sz w:val="22"/>
                <w:szCs w:val="22"/>
              </w:rPr>
            </w:pPr>
            <w:r w:rsidRPr="00654045">
              <w:rPr>
                <w:sz w:val="22"/>
                <w:szCs w:val="22"/>
              </w:rPr>
              <w:t>Соблюдаются ли следующие обязательные требования по подготовке жилищного фонда к сезонной эксплуатации:</w:t>
            </w:r>
          </w:p>
        </w:tc>
        <w:tc>
          <w:tcPr>
            <w:tcW w:w="1984" w:type="dxa"/>
            <w:vMerge w:val="restart"/>
          </w:tcPr>
          <w:p w:rsidR="004206E3" w:rsidRPr="00654045" w:rsidRDefault="004206E3" w:rsidP="0007383F">
            <w:pPr>
              <w:jc w:val="center"/>
              <w:rPr>
                <w:sz w:val="22"/>
                <w:szCs w:val="22"/>
              </w:rPr>
            </w:pPr>
            <w:r w:rsidRPr="00654045">
              <w:rPr>
                <w:sz w:val="22"/>
                <w:szCs w:val="22"/>
              </w:rPr>
              <w:t>Статья 161 ЖК РФ; подпункт «з» пункта 11 Правил № 491, подпункт «д» пункта 4 Правил № 416, пункты 2.6.2, 2.6.4, 2.6.5, 2.6.6, 2.6.13, 5.2.10 Правил и норм технической эксплуатации жилищного фонда</w:t>
            </w:r>
          </w:p>
          <w:p w:rsidR="004206E3" w:rsidRPr="00654045" w:rsidRDefault="004206E3" w:rsidP="0007383F">
            <w:pPr>
              <w:jc w:val="center"/>
              <w:rPr>
                <w:sz w:val="22"/>
                <w:szCs w:val="22"/>
              </w:rPr>
            </w:pPr>
            <w:r w:rsidRPr="00654045">
              <w:rPr>
                <w:sz w:val="22"/>
                <w:szCs w:val="22"/>
              </w:rPr>
              <w:t>МДК 2-03.2003, утвержденных постановлением Госстроя РФ от 27.09.2003 № 170 (далее – Правила № 170)</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20.1</w:t>
            </w:r>
          </w:p>
        </w:tc>
        <w:tc>
          <w:tcPr>
            <w:tcW w:w="3430" w:type="dxa"/>
          </w:tcPr>
          <w:p w:rsidR="004206E3" w:rsidRPr="00654045" w:rsidRDefault="004206E3" w:rsidP="0007383F">
            <w:pPr>
              <w:jc w:val="both"/>
              <w:rPr>
                <w:sz w:val="22"/>
                <w:szCs w:val="22"/>
              </w:rPr>
            </w:pPr>
            <w:r w:rsidRPr="00654045">
              <w:rPr>
                <w:sz w:val="22"/>
                <w:szCs w:val="22"/>
              </w:rPr>
              <w:t>выявляются и устраняются неисправности фасадов?</w:t>
            </w:r>
          </w:p>
        </w:tc>
        <w:tc>
          <w:tcPr>
            <w:tcW w:w="1984" w:type="dxa"/>
            <w:vMerge/>
            <w:vAlign w:val="center"/>
          </w:tcPr>
          <w:p w:rsidR="004206E3" w:rsidRPr="00654045" w:rsidRDefault="004206E3" w:rsidP="0007383F">
            <w:pPr>
              <w:rPr>
                <w:sz w:val="22"/>
                <w:szCs w:val="22"/>
              </w:rPr>
            </w:pP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20.2</w:t>
            </w:r>
          </w:p>
        </w:tc>
        <w:tc>
          <w:tcPr>
            <w:tcW w:w="3430" w:type="dxa"/>
          </w:tcPr>
          <w:p w:rsidR="004206E3" w:rsidRPr="00654045" w:rsidRDefault="004206E3" w:rsidP="0007383F">
            <w:pPr>
              <w:jc w:val="both"/>
              <w:rPr>
                <w:sz w:val="22"/>
                <w:szCs w:val="22"/>
              </w:rPr>
            </w:pPr>
            <w:r w:rsidRPr="00654045">
              <w:rPr>
                <w:sz w:val="22"/>
                <w:szCs w:val="22"/>
              </w:rPr>
              <w:t>выявляются и устраняются неисправности кровли?</w:t>
            </w:r>
          </w:p>
        </w:tc>
        <w:tc>
          <w:tcPr>
            <w:tcW w:w="1984" w:type="dxa"/>
            <w:vMerge/>
            <w:vAlign w:val="center"/>
          </w:tcPr>
          <w:p w:rsidR="004206E3" w:rsidRPr="00654045" w:rsidRDefault="004206E3" w:rsidP="0007383F">
            <w:pPr>
              <w:rPr>
                <w:sz w:val="22"/>
                <w:szCs w:val="22"/>
              </w:rPr>
            </w:pP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20.3</w:t>
            </w:r>
          </w:p>
        </w:tc>
        <w:tc>
          <w:tcPr>
            <w:tcW w:w="3430" w:type="dxa"/>
          </w:tcPr>
          <w:p w:rsidR="004206E3" w:rsidRPr="00654045" w:rsidRDefault="004206E3" w:rsidP="0007383F">
            <w:pPr>
              <w:jc w:val="both"/>
              <w:rPr>
                <w:sz w:val="22"/>
                <w:szCs w:val="22"/>
              </w:rPr>
            </w:pPr>
            <w:r w:rsidRPr="00654045">
              <w:rPr>
                <w:sz w:val="22"/>
                <w:szCs w:val="22"/>
              </w:rPr>
              <w:t>выявляются и устраняются неисправности перекрытий?</w:t>
            </w:r>
          </w:p>
        </w:tc>
        <w:tc>
          <w:tcPr>
            <w:tcW w:w="1984" w:type="dxa"/>
            <w:vMerge/>
            <w:vAlign w:val="center"/>
          </w:tcPr>
          <w:p w:rsidR="004206E3" w:rsidRPr="00654045" w:rsidRDefault="004206E3" w:rsidP="0007383F">
            <w:pPr>
              <w:rPr>
                <w:sz w:val="22"/>
                <w:szCs w:val="22"/>
              </w:rPr>
            </w:pP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20.4</w:t>
            </w:r>
          </w:p>
        </w:tc>
        <w:tc>
          <w:tcPr>
            <w:tcW w:w="3430" w:type="dxa"/>
          </w:tcPr>
          <w:p w:rsidR="004206E3" w:rsidRPr="00654045" w:rsidRDefault="004206E3" w:rsidP="0007383F">
            <w:pPr>
              <w:jc w:val="both"/>
              <w:rPr>
                <w:sz w:val="22"/>
                <w:szCs w:val="22"/>
              </w:rPr>
            </w:pPr>
            <w:r w:rsidRPr="00654045">
              <w:rPr>
                <w:sz w:val="22"/>
                <w:szCs w:val="22"/>
              </w:rPr>
              <w:t>выявляются и устраняются неисправности оконных и дверных заполнений?</w:t>
            </w:r>
          </w:p>
        </w:tc>
        <w:tc>
          <w:tcPr>
            <w:tcW w:w="1984" w:type="dxa"/>
            <w:vMerge/>
            <w:vAlign w:val="center"/>
          </w:tcPr>
          <w:p w:rsidR="004206E3" w:rsidRPr="00654045" w:rsidRDefault="004206E3" w:rsidP="0007383F">
            <w:pPr>
              <w:rPr>
                <w:sz w:val="22"/>
                <w:szCs w:val="22"/>
              </w:rPr>
            </w:pP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20.5</w:t>
            </w:r>
          </w:p>
        </w:tc>
        <w:tc>
          <w:tcPr>
            <w:tcW w:w="3430" w:type="dxa"/>
          </w:tcPr>
          <w:p w:rsidR="004206E3" w:rsidRPr="00654045" w:rsidRDefault="004206E3" w:rsidP="0007383F">
            <w:pPr>
              <w:jc w:val="both"/>
              <w:rPr>
                <w:sz w:val="22"/>
                <w:szCs w:val="22"/>
              </w:rPr>
            </w:pPr>
            <w:r w:rsidRPr="00654045">
              <w:rPr>
                <w:sz w:val="22"/>
                <w:szCs w:val="22"/>
              </w:rPr>
              <w:t>выявляются и устраняются неисправности дымоходов, газоходов?</w:t>
            </w:r>
          </w:p>
        </w:tc>
        <w:tc>
          <w:tcPr>
            <w:tcW w:w="1984" w:type="dxa"/>
            <w:vMerge/>
            <w:vAlign w:val="center"/>
          </w:tcPr>
          <w:p w:rsidR="004206E3" w:rsidRPr="00654045" w:rsidRDefault="004206E3" w:rsidP="0007383F">
            <w:pPr>
              <w:rPr>
                <w:sz w:val="22"/>
                <w:szCs w:val="22"/>
              </w:rPr>
            </w:pP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20.6</w:t>
            </w:r>
          </w:p>
        </w:tc>
        <w:tc>
          <w:tcPr>
            <w:tcW w:w="3430" w:type="dxa"/>
          </w:tcPr>
          <w:p w:rsidR="004206E3" w:rsidRPr="00654045" w:rsidRDefault="004206E3" w:rsidP="0007383F">
            <w:pPr>
              <w:jc w:val="both"/>
              <w:rPr>
                <w:sz w:val="22"/>
                <w:szCs w:val="22"/>
              </w:rPr>
            </w:pPr>
            <w:r w:rsidRPr="00654045">
              <w:rPr>
                <w:sz w:val="22"/>
                <w:szCs w:val="22"/>
              </w:rPr>
              <w:t>выявляются и устраняются неисправности системы теплоснабжения?</w:t>
            </w:r>
          </w:p>
        </w:tc>
        <w:tc>
          <w:tcPr>
            <w:tcW w:w="1984" w:type="dxa"/>
            <w:vMerge/>
            <w:vAlign w:val="center"/>
          </w:tcPr>
          <w:p w:rsidR="004206E3" w:rsidRPr="00654045" w:rsidRDefault="004206E3" w:rsidP="0007383F">
            <w:pPr>
              <w:rPr>
                <w:sz w:val="22"/>
                <w:szCs w:val="22"/>
              </w:rPr>
            </w:pP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20.7</w:t>
            </w:r>
          </w:p>
        </w:tc>
        <w:tc>
          <w:tcPr>
            <w:tcW w:w="3430" w:type="dxa"/>
          </w:tcPr>
          <w:p w:rsidR="004206E3" w:rsidRPr="00654045" w:rsidRDefault="004206E3" w:rsidP="0007383F">
            <w:pPr>
              <w:jc w:val="both"/>
              <w:rPr>
                <w:sz w:val="22"/>
                <w:szCs w:val="22"/>
              </w:rPr>
            </w:pPr>
            <w:r w:rsidRPr="00654045">
              <w:rPr>
                <w:sz w:val="22"/>
                <w:szCs w:val="22"/>
              </w:rPr>
              <w:t>выявляются и устраняются неисправности системы водоснабжения?</w:t>
            </w:r>
          </w:p>
        </w:tc>
        <w:tc>
          <w:tcPr>
            <w:tcW w:w="1984" w:type="dxa"/>
            <w:vMerge/>
            <w:vAlign w:val="center"/>
          </w:tcPr>
          <w:p w:rsidR="004206E3" w:rsidRPr="00654045" w:rsidRDefault="004206E3" w:rsidP="0007383F">
            <w:pPr>
              <w:rPr>
                <w:sz w:val="22"/>
                <w:szCs w:val="22"/>
              </w:rPr>
            </w:pP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20.8</w:t>
            </w:r>
          </w:p>
        </w:tc>
        <w:tc>
          <w:tcPr>
            <w:tcW w:w="3430" w:type="dxa"/>
          </w:tcPr>
          <w:p w:rsidR="004206E3" w:rsidRPr="00654045" w:rsidRDefault="004206E3" w:rsidP="0007383F">
            <w:pPr>
              <w:jc w:val="both"/>
              <w:rPr>
                <w:sz w:val="22"/>
                <w:szCs w:val="22"/>
              </w:rPr>
            </w:pPr>
            <w:r w:rsidRPr="00654045">
              <w:rPr>
                <w:sz w:val="22"/>
                <w:szCs w:val="22"/>
              </w:rPr>
              <w:t>выявляются и устраняются неисправности системы электроснабжения?</w:t>
            </w:r>
          </w:p>
        </w:tc>
        <w:tc>
          <w:tcPr>
            <w:tcW w:w="1984" w:type="dxa"/>
            <w:vMerge/>
            <w:vAlign w:val="center"/>
          </w:tcPr>
          <w:p w:rsidR="004206E3" w:rsidRPr="00654045" w:rsidRDefault="004206E3" w:rsidP="0007383F">
            <w:pPr>
              <w:rPr>
                <w:sz w:val="22"/>
                <w:szCs w:val="22"/>
              </w:rPr>
            </w:pP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20.9</w:t>
            </w:r>
          </w:p>
        </w:tc>
        <w:tc>
          <w:tcPr>
            <w:tcW w:w="3430" w:type="dxa"/>
          </w:tcPr>
          <w:p w:rsidR="004206E3" w:rsidRPr="00654045" w:rsidRDefault="004206E3" w:rsidP="0007383F">
            <w:pPr>
              <w:jc w:val="both"/>
              <w:rPr>
                <w:sz w:val="22"/>
                <w:szCs w:val="22"/>
              </w:rPr>
            </w:pPr>
            <w:r w:rsidRPr="00654045">
              <w:rPr>
                <w:sz w:val="22"/>
                <w:szCs w:val="22"/>
              </w:rPr>
              <w:t xml:space="preserve">обеспечивается беспрепятственный отвод атмосферных и талых вод от </w:t>
            </w:r>
          </w:p>
          <w:p w:rsidR="004206E3" w:rsidRPr="00654045" w:rsidRDefault="004206E3" w:rsidP="0007383F">
            <w:pPr>
              <w:jc w:val="both"/>
              <w:rPr>
                <w:sz w:val="22"/>
                <w:szCs w:val="22"/>
              </w:rPr>
            </w:pPr>
            <w:r w:rsidRPr="00654045">
              <w:rPr>
                <w:sz w:val="22"/>
                <w:szCs w:val="22"/>
              </w:rPr>
              <w:t>- отмостков,</w:t>
            </w:r>
          </w:p>
          <w:p w:rsidR="004206E3" w:rsidRPr="00654045" w:rsidRDefault="004206E3" w:rsidP="0007383F">
            <w:pPr>
              <w:jc w:val="both"/>
              <w:rPr>
                <w:sz w:val="22"/>
                <w:szCs w:val="22"/>
              </w:rPr>
            </w:pPr>
            <w:r w:rsidRPr="00654045">
              <w:rPr>
                <w:sz w:val="22"/>
                <w:szCs w:val="22"/>
              </w:rPr>
              <w:t xml:space="preserve">- спусков в подвал, </w:t>
            </w:r>
          </w:p>
          <w:p w:rsidR="004206E3" w:rsidRPr="00654045" w:rsidRDefault="004206E3" w:rsidP="0007383F">
            <w:pPr>
              <w:jc w:val="both"/>
              <w:rPr>
                <w:sz w:val="22"/>
                <w:szCs w:val="22"/>
              </w:rPr>
            </w:pPr>
            <w:r w:rsidRPr="00654045">
              <w:rPr>
                <w:sz w:val="22"/>
                <w:szCs w:val="22"/>
              </w:rPr>
              <w:t>- оконных приямков?</w:t>
            </w:r>
          </w:p>
        </w:tc>
        <w:tc>
          <w:tcPr>
            <w:tcW w:w="1984" w:type="dxa"/>
            <w:vMerge/>
            <w:vAlign w:val="center"/>
          </w:tcPr>
          <w:p w:rsidR="004206E3" w:rsidRPr="00654045" w:rsidRDefault="004206E3" w:rsidP="0007383F">
            <w:pPr>
              <w:rPr>
                <w:sz w:val="22"/>
                <w:szCs w:val="22"/>
              </w:rPr>
            </w:pP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20.10</w:t>
            </w:r>
          </w:p>
        </w:tc>
        <w:tc>
          <w:tcPr>
            <w:tcW w:w="3430" w:type="dxa"/>
          </w:tcPr>
          <w:p w:rsidR="004206E3" w:rsidRPr="00654045" w:rsidRDefault="004206E3" w:rsidP="0007383F">
            <w:pPr>
              <w:jc w:val="both"/>
              <w:rPr>
                <w:sz w:val="22"/>
                <w:szCs w:val="22"/>
              </w:rPr>
            </w:pPr>
            <w:r w:rsidRPr="00654045">
              <w:rPr>
                <w:sz w:val="22"/>
                <w:szCs w:val="22"/>
              </w:rPr>
              <w:t>обеспечивается надлежащая гидроизоляция</w:t>
            </w:r>
          </w:p>
          <w:p w:rsidR="004206E3" w:rsidRPr="00654045" w:rsidRDefault="004206E3" w:rsidP="0007383F">
            <w:pPr>
              <w:jc w:val="both"/>
              <w:rPr>
                <w:sz w:val="22"/>
                <w:szCs w:val="22"/>
              </w:rPr>
            </w:pPr>
            <w:r w:rsidRPr="00654045">
              <w:rPr>
                <w:sz w:val="22"/>
                <w:szCs w:val="22"/>
              </w:rPr>
              <w:t>- фундаментов,</w:t>
            </w:r>
          </w:p>
          <w:p w:rsidR="004206E3" w:rsidRPr="00654045" w:rsidRDefault="004206E3" w:rsidP="0007383F">
            <w:pPr>
              <w:jc w:val="both"/>
              <w:rPr>
                <w:sz w:val="22"/>
                <w:szCs w:val="22"/>
              </w:rPr>
            </w:pPr>
            <w:r w:rsidRPr="00654045">
              <w:rPr>
                <w:sz w:val="22"/>
                <w:szCs w:val="22"/>
              </w:rPr>
              <w:t>- стен подвала и цоколя,</w:t>
            </w:r>
          </w:p>
          <w:p w:rsidR="004206E3" w:rsidRPr="00654045" w:rsidRDefault="004206E3" w:rsidP="0007383F">
            <w:pPr>
              <w:jc w:val="both"/>
              <w:rPr>
                <w:sz w:val="22"/>
                <w:szCs w:val="22"/>
              </w:rPr>
            </w:pPr>
            <w:r w:rsidRPr="00654045">
              <w:rPr>
                <w:sz w:val="22"/>
                <w:szCs w:val="22"/>
              </w:rPr>
              <w:t>- лестничных клеток,</w:t>
            </w:r>
          </w:p>
          <w:p w:rsidR="004206E3" w:rsidRPr="00654045" w:rsidRDefault="004206E3" w:rsidP="0007383F">
            <w:pPr>
              <w:jc w:val="both"/>
              <w:rPr>
                <w:sz w:val="22"/>
                <w:szCs w:val="22"/>
              </w:rPr>
            </w:pPr>
            <w:r w:rsidRPr="00654045">
              <w:rPr>
                <w:sz w:val="22"/>
                <w:szCs w:val="22"/>
              </w:rPr>
              <w:t>- подвальных помещений</w:t>
            </w:r>
          </w:p>
          <w:p w:rsidR="004206E3" w:rsidRPr="00654045" w:rsidRDefault="004206E3" w:rsidP="0007383F">
            <w:pPr>
              <w:jc w:val="both"/>
              <w:rPr>
                <w:sz w:val="22"/>
                <w:szCs w:val="22"/>
              </w:rPr>
            </w:pPr>
            <w:r w:rsidRPr="00654045">
              <w:rPr>
                <w:sz w:val="22"/>
                <w:szCs w:val="22"/>
              </w:rPr>
              <w:t>- чердачных помещений</w:t>
            </w:r>
          </w:p>
          <w:p w:rsidR="004206E3" w:rsidRPr="00654045" w:rsidRDefault="004206E3" w:rsidP="0007383F">
            <w:pPr>
              <w:jc w:val="both"/>
              <w:rPr>
                <w:sz w:val="22"/>
                <w:szCs w:val="22"/>
              </w:rPr>
            </w:pPr>
            <w:r w:rsidRPr="00654045">
              <w:rPr>
                <w:sz w:val="22"/>
                <w:szCs w:val="22"/>
              </w:rPr>
              <w:t>- машинных отделений лифтов?</w:t>
            </w:r>
          </w:p>
        </w:tc>
        <w:tc>
          <w:tcPr>
            <w:tcW w:w="1984" w:type="dxa"/>
            <w:vMerge/>
            <w:vAlign w:val="center"/>
          </w:tcPr>
          <w:p w:rsidR="004206E3" w:rsidRPr="00654045" w:rsidRDefault="004206E3" w:rsidP="0007383F">
            <w:pPr>
              <w:rPr>
                <w:sz w:val="22"/>
                <w:szCs w:val="22"/>
              </w:rPr>
            </w:pP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20.11</w:t>
            </w:r>
          </w:p>
        </w:tc>
        <w:tc>
          <w:tcPr>
            <w:tcW w:w="3430" w:type="dxa"/>
          </w:tcPr>
          <w:p w:rsidR="004206E3" w:rsidRPr="00654045" w:rsidRDefault="004206E3" w:rsidP="0007383F">
            <w:pPr>
              <w:jc w:val="both"/>
              <w:rPr>
                <w:sz w:val="22"/>
                <w:szCs w:val="22"/>
              </w:rPr>
            </w:pPr>
            <w:r w:rsidRPr="00654045">
              <w:rPr>
                <w:sz w:val="22"/>
                <w:szCs w:val="22"/>
              </w:rPr>
              <w:t>осуществляется подготовка плана-графика подготовки жилищного фонда и его инженерного оборудования к эксплуатации к зимнему периоду и соблюдаются сроки подготовки, установленные графиком?</w:t>
            </w:r>
          </w:p>
        </w:tc>
        <w:tc>
          <w:tcPr>
            <w:tcW w:w="1984" w:type="dxa"/>
            <w:vMerge/>
            <w:vAlign w:val="center"/>
          </w:tcPr>
          <w:p w:rsidR="004206E3" w:rsidRPr="00654045" w:rsidRDefault="004206E3" w:rsidP="0007383F">
            <w:pPr>
              <w:rPr>
                <w:sz w:val="22"/>
                <w:szCs w:val="22"/>
              </w:rPr>
            </w:pP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20.1</w:t>
            </w:r>
            <w:r w:rsidRPr="00654045">
              <w:rPr>
                <w:sz w:val="22"/>
                <w:szCs w:val="22"/>
              </w:rPr>
              <w:lastRenderedPageBreak/>
              <w:t>2</w:t>
            </w:r>
          </w:p>
        </w:tc>
        <w:tc>
          <w:tcPr>
            <w:tcW w:w="3430" w:type="dxa"/>
          </w:tcPr>
          <w:p w:rsidR="004206E3" w:rsidRPr="00654045" w:rsidRDefault="004206E3" w:rsidP="0007383F">
            <w:pPr>
              <w:jc w:val="both"/>
              <w:rPr>
                <w:sz w:val="22"/>
                <w:szCs w:val="22"/>
              </w:rPr>
            </w:pPr>
            <w:r w:rsidRPr="00654045">
              <w:rPr>
                <w:sz w:val="22"/>
                <w:szCs w:val="22"/>
              </w:rPr>
              <w:lastRenderedPageBreak/>
              <w:t xml:space="preserve">выполняется </w:t>
            </w:r>
            <w:r w:rsidRPr="00654045">
              <w:rPr>
                <w:sz w:val="22"/>
                <w:szCs w:val="22"/>
              </w:rPr>
              <w:lastRenderedPageBreak/>
              <w:t>гидропневмопромывка системы отопления?</w:t>
            </w:r>
          </w:p>
        </w:tc>
        <w:tc>
          <w:tcPr>
            <w:tcW w:w="1984" w:type="dxa"/>
            <w:vMerge/>
            <w:vAlign w:val="center"/>
          </w:tcPr>
          <w:p w:rsidR="004206E3" w:rsidRPr="00654045" w:rsidRDefault="004206E3" w:rsidP="0007383F">
            <w:pPr>
              <w:rPr>
                <w:sz w:val="22"/>
                <w:szCs w:val="22"/>
              </w:rPr>
            </w:pP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lastRenderedPageBreak/>
              <w:t>20.13</w:t>
            </w:r>
          </w:p>
        </w:tc>
        <w:tc>
          <w:tcPr>
            <w:tcW w:w="3430" w:type="dxa"/>
          </w:tcPr>
          <w:p w:rsidR="004206E3" w:rsidRPr="00654045" w:rsidRDefault="004206E3" w:rsidP="0007383F">
            <w:pPr>
              <w:jc w:val="both"/>
              <w:rPr>
                <w:sz w:val="22"/>
                <w:szCs w:val="22"/>
              </w:rPr>
            </w:pPr>
            <w:r w:rsidRPr="00654045">
              <w:rPr>
                <w:sz w:val="22"/>
                <w:szCs w:val="22"/>
              </w:rPr>
              <w:t>обеспечивается наличие схемы внутридомовых инженерных систем, маркировка запорной арматуры внутридомовых инженерных систем в подвальном и чердачном помещении?</w:t>
            </w:r>
          </w:p>
        </w:tc>
        <w:tc>
          <w:tcPr>
            <w:tcW w:w="1984" w:type="dxa"/>
            <w:vMerge/>
            <w:vAlign w:val="center"/>
          </w:tcPr>
          <w:p w:rsidR="004206E3" w:rsidRPr="00654045" w:rsidRDefault="004206E3" w:rsidP="0007383F">
            <w:pPr>
              <w:rPr>
                <w:sz w:val="22"/>
                <w:szCs w:val="22"/>
              </w:rPr>
            </w:pP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20.14</w:t>
            </w:r>
          </w:p>
        </w:tc>
        <w:tc>
          <w:tcPr>
            <w:tcW w:w="3430" w:type="dxa"/>
          </w:tcPr>
          <w:p w:rsidR="004206E3" w:rsidRPr="00654045" w:rsidRDefault="004206E3" w:rsidP="0007383F">
            <w:pPr>
              <w:jc w:val="both"/>
              <w:rPr>
                <w:sz w:val="22"/>
                <w:szCs w:val="22"/>
              </w:rPr>
            </w:pPr>
            <w:r w:rsidRPr="00654045">
              <w:rPr>
                <w:sz w:val="22"/>
                <w:szCs w:val="22"/>
              </w:rPr>
              <w:t>осуществляется восстановление в неотапливаемых помещениях изоляции труб холодного водоснабжения?</w:t>
            </w:r>
          </w:p>
        </w:tc>
        <w:tc>
          <w:tcPr>
            <w:tcW w:w="1984" w:type="dxa"/>
            <w:vMerge/>
            <w:vAlign w:val="center"/>
          </w:tcPr>
          <w:p w:rsidR="004206E3" w:rsidRPr="00654045" w:rsidRDefault="004206E3" w:rsidP="0007383F">
            <w:pPr>
              <w:rPr>
                <w:sz w:val="22"/>
                <w:szCs w:val="22"/>
              </w:rPr>
            </w:pP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20.15</w:t>
            </w:r>
          </w:p>
        </w:tc>
        <w:tc>
          <w:tcPr>
            <w:tcW w:w="3430" w:type="dxa"/>
          </w:tcPr>
          <w:p w:rsidR="004206E3" w:rsidRPr="00654045" w:rsidRDefault="004206E3" w:rsidP="0007383F">
            <w:pPr>
              <w:jc w:val="both"/>
              <w:rPr>
                <w:sz w:val="22"/>
                <w:szCs w:val="22"/>
              </w:rPr>
            </w:pPr>
            <w:r w:rsidRPr="00654045">
              <w:rPr>
                <w:sz w:val="22"/>
                <w:szCs w:val="22"/>
              </w:rPr>
              <w:t>осуществляется восстановление в неотапливаемых помещениях изоляции труб горячего водоснабжения?</w:t>
            </w:r>
          </w:p>
        </w:tc>
        <w:tc>
          <w:tcPr>
            <w:tcW w:w="1984" w:type="dxa"/>
            <w:vMerge/>
            <w:vAlign w:val="center"/>
          </w:tcPr>
          <w:p w:rsidR="004206E3" w:rsidRPr="00654045" w:rsidRDefault="004206E3" w:rsidP="0007383F">
            <w:pPr>
              <w:rPr>
                <w:sz w:val="22"/>
                <w:szCs w:val="22"/>
              </w:rPr>
            </w:pP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20.16</w:t>
            </w:r>
          </w:p>
        </w:tc>
        <w:tc>
          <w:tcPr>
            <w:tcW w:w="3430" w:type="dxa"/>
          </w:tcPr>
          <w:p w:rsidR="004206E3" w:rsidRPr="00654045" w:rsidRDefault="004206E3" w:rsidP="0007383F">
            <w:pPr>
              <w:jc w:val="both"/>
              <w:rPr>
                <w:sz w:val="22"/>
                <w:szCs w:val="22"/>
              </w:rPr>
            </w:pPr>
            <w:r w:rsidRPr="00654045">
              <w:rPr>
                <w:sz w:val="22"/>
                <w:szCs w:val="22"/>
              </w:rPr>
              <w:t>осуществляется восстановление в неотапливаемых помещениях изоляции труб центрального отопления?</w:t>
            </w:r>
          </w:p>
        </w:tc>
        <w:tc>
          <w:tcPr>
            <w:tcW w:w="1984" w:type="dxa"/>
            <w:vMerge/>
            <w:vAlign w:val="center"/>
          </w:tcPr>
          <w:p w:rsidR="004206E3" w:rsidRPr="00654045" w:rsidRDefault="004206E3" w:rsidP="0007383F">
            <w:pPr>
              <w:rPr>
                <w:sz w:val="22"/>
                <w:szCs w:val="22"/>
              </w:rPr>
            </w:pP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20.17</w:t>
            </w:r>
          </w:p>
        </w:tc>
        <w:tc>
          <w:tcPr>
            <w:tcW w:w="3430" w:type="dxa"/>
          </w:tcPr>
          <w:p w:rsidR="004206E3" w:rsidRPr="00654045" w:rsidRDefault="004206E3" w:rsidP="0007383F">
            <w:pPr>
              <w:jc w:val="both"/>
              <w:rPr>
                <w:sz w:val="22"/>
                <w:szCs w:val="22"/>
              </w:rPr>
            </w:pPr>
            <w:r w:rsidRPr="00654045">
              <w:rPr>
                <w:sz w:val="22"/>
                <w:szCs w:val="22"/>
              </w:rPr>
              <w:t>осуществляется восстановление в неотапливаемых помещениях изоляции труб канализации, внутреннего водостока?</w:t>
            </w:r>
          </w:p>
        </w:tc>
        <w:tc>
          <w:tcPr>
            <w:tcW w:w="1984" w:type="dxa"/>
            <w:vMerge/>
            <w:vAlign w:val="center"/>
          </w:tcPr>
          <w:p w:rsidR="004206E3" w:rsidRPr="00654045" w:rsidRDefault="004206E3" w:rsidP="0007383F">
            <w:pPr>
              <w:rPr>
                <w:sz w:val="22"/>
                <w:szCs w:val="22"/>
              </w:rPr>
            </w:pP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20.18</w:t>
            </w:r>
          </w:p>
        </w:tc>
        <w:tc>
          <w:tcPr>
            <w:tcW w:w="3430" w:type="dxa"/>
          </w:tcPr>
          <w:p w:rsidR="004206E3" w:rsidRPr="00654045" w:rsidRDefault="004206E3" w:rsidP="0007383F">
            <w:pPr>
              <w:jc w:val="both"/>
              <w:rPr>
                <w:sz w:val="22"/>
                <w:szCs w:val="22"/>
              </w:rPr>
            </w:pPr>
            <w:r w:rsidRPr="00654045">
              <w:rPr>
                <w:sz w:val="22"/>
                <w:szCs w:val="22"/>
              </w:rPr>
              <w:t>осуществляется восстановление в неотапливаемых помещениях изоляции труб противопожарного водопровода?</w:t>
            </w:r>
          </w:p>
        </w:tc>
        <w:tc>
          <w:tcPr>
            <w:tcW w:w="1984" w:type="dxa"/>
            <w:vMerge/>
            <w:vAlign w:val="center"/>
          </w:tcPr>
          <w:p w:rsidR="004206E3" w:rsidRPr="00654045" w:rsidRDefault="004206E3" w:rsidP="0007383F">
            <w:pPr>
              <w:rPr>
                <w:sz w:val="22"/>
                <w:szCs w:val="22"/>
              </w:rPr>
            </w:pP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20.19</w:t>
            </w:r>
          </w:p>
        </w:tc>
        <w:tc>
          <w:tcPr>
            <w:tcW w:w="3430" w:type="dxa"/>
          </w:tcPr>
          <w:p w:rsidR="004206E3" w:rsidRPr="00654045" w:rsidRDefault="004206E3" w:rsidP="0007383F">
            <w:pPr>
              <w:jc w:val="both"/>
              <w:rPr>
                <w:sz w:val="22"/>
                <w:szCs w:val="22"/>
              </w:rPr>
            </w:pPr>
            <w:r w:rsidRPr="00654045">
              <w:rPr>
                <w:sz w:val="22"/>
                <w:szCs w:val="22"/>
              </w:rPr>
              <w:t>выполняется ревизия кранов, запорной арматуры систем отопления и горячего водоснабжения?</w:t>
            </w:r>
          </w:p>
        </w:tc>
        <w:tc>
          <w:tcPr>
            <w:tcW w:w="1984" w:type="dxa"/>
            <w:vMerge/>
            <w:vAlign w:val="center"/>
          </w:tcPr>
          <w:p w:rsidR="004206E3" w:rsidRPr="00654045" w:rsidRDefault="004206E3" w:rsidP="0007383F">
            <w:pPr>
              <w:rPr>
                <w:sz w:val="22"/>
                <w:szCs w:val="22"/>
              </w:rPr>
            </w:pP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21</w:t>
            </w:r>
          </w:p>
        </w:tc>
        <w:tc>
          <w:tcPr>
            <w:tcW w:w="3430" w:type="dxa"/>
          </w:tcPr>
          <w:p w:rsidR="004206E3" w:rsidRPr="00654045" w:rsidRDefault="004206E3" w:rsidP="0007383F">
            <w:pPr>
              <w:jc w:val="both"/>
              <w:rPr>
                <w:sz w:val="22"/>
                <w:szCs w:val="22"/>
              </w:rPr>
            </w:pPr>
            <w:r w:rsidRPr="00654045">
              <w:rPr>
                <w:sz w:val="22"/>
                <w:szCs w:val="22"/>
              </w:rPr>
              <w:t>Уменьшение размера общего имущества в многоквартирном доме осуществлено на основании согласия всех собственников помещений в данном доме на такое уменьшение путем его реконструкции?</w:t>
            </w:r>
          </w:p>
        </w:tc>
        <w:tc>
          <w:tcPr>
            <w:tcW w:w="1984" w:type="dxa"/>
          </w:tcPr>
          <w:p w:rsidR="004206E3" w:rsidRPr="00654045" w:rsidRDefault="004206E3" w:rsidP="0007383F">
            <w:pPr>
              <w:jc w:val="center"/>
              <w:rPr>
                <w:sz w:val="22"/>
                <w:szCs w:val="22"/>
              </w:rPr>
            </w:pPr>
            <w:r w:rsidRPr="00654045">
              <w:rPr>
                <w:sz w:val="22"/>
                <w:szCs w:val="22"/>
              </w:rPr>
              <w:t>Часть 3 статьи 36 ЖК РФ</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22</w:t>
            </w:r>
          </w:p>
        </w:tc>
        <w:tc>
          <w:tcPr>
            <w:tcW w:w="3430" w:type="dxa"/>
          </w:tcPr>
          <w:p w:rsidR="004206E3" w:rsidRPr="00654045" w:rsidRDefault="004206E3" w:rsidP="0007383F">
            <w:pPr>
              <w:jc w:val="both"/>
              <w:rPr>
                <w:sz w:val="22"/>
                <w:szCs w:val="22"/>
              </w:rPr>
            </w:pPr>
            <w:r w:rsidRPr="00654045">
              <w:rPr>
                <w:sz w:val="22"/>
                <w:szCs w:val="22"/>
              </w:rPr>
              <w:t>Передача в пользование иным лицам объектов общего имущества в многоквартирном доме осуществлена на основании решения собственников помещений в данном многоквартирном доме, принятого на общем собрании таких собственников?</w:t>
            </w:r>
          </w:p>
        </w:tc>
        <w:tc>
          <w:tcPr>
            <w:tcW w:w="1984" w:type="dxa"/>
          </w:tcPr>
          <w:p w:rsidR="004206E3" w:rsidRPr="00654045" w:rsidRDefault="004206E3" w:rsidP="0007383F">
            <w:pPr>
              <w:jc w:val="center"/>
              <w:rPr>
                <w:sz w:val="22"/>
                <w:szCs w:val="22"/>
              </w:rPr>
            </w:pPr>
            <w:r w:rsidRPr="00654045">
              <w:rPr>
                <w:sz w:val="22"/>
                <w:szCs w:val="22"/>
              </w:rPr>
              <w:t>Часть 4 статьи 36 ЖК РФ</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23</w:t>
            </w:r>
          </w:p>
        </w:tc>
        <w:tc>
          <w:tcPr>
            <w:tcW w:w="3430" w:type="dxa"/>
          </w:tcPr>
          <w:p w:rsidR="004206E3" w:rsidRPr="00654045" w:rsidRDefault="004206E3" w:rsidP="0007383F">
            <w:pPr>
              <w:jc w:val="both"/>
              <w:rPr>
                <w:sz w:val="22"/>
                <w:szCs w:val="22"/>
              </w:rPr>
            </w:pPr>
            <w:r w:rsidRPr="00654045">
              <w:rPr>
                <w:sz w:val="22"/>
                <w:szCs w:val="22"/>
              </w:rPr>
              <w:t xml:space="preserve">Получено согласие всех собственников помещений в многоквартирном доме на реконструкцию, переустройство и (или) перепланировку помещений, если реконструкция, переустройство и (или) перепланировка помещений </w:t>
            </w:r>
            <w:r w:rsidRPr="00654045">
              <w:rPr>
                <w:sz w:val="22"/>
                <w:szCs w:val="22"/>
              </w:rPr>
              <w:lastRenderedPageBreak/>
              <w:t>невозможны без присоединения к ним части общего имущества в многоквартирном доме?</w:t>
            </w:r>
          </w:p>
        </w:tc>
        <w:tc>
          <w:tcPr>
            <w:tcW w:w="1984" w:type="dxa"/>
          </w:tcPr>
          <w:p w:rsidR="004206E3" w:rsidRPr="00654045" w:rsidRDefault="004206E3" w:rsidP="0007383F">
            <w:pPr>
              <w:jc w:val="center"/>
              <w:rPr>
                <w:sz w:val="22"/>
                <w:szCs w:val="22"/>
              </w:rPr>
            </w:pPr>
            <w:r w:rsidRPr="00654045">
              <w:rPr>
                <w:sz w:val="22"/>
                <w:szCs w:val="22"/>
              </w:rPr>
              <w:lastRenderedPageBreak/>
              <w:t>Часть 2 статьи 40 ЖК РФ</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lastRenderedPageBreak/>
              <w:t>24</w:t>
            </w:r>
          </w:p>
        </w:tc>
        <w:tc>
          <w:tcPr>
            <w:tcW w:w="3430" w:type="dxa"/>
          </w:tcPr>
          <w:p w:rsidR="004206E3" w:rsidRPr="00654045" w:rsidRDefault="004206E3" w:rsidP="0007383F">
            <w:pPr>
              <w:jc w:val="both"/>
              <w:rPr>
                <w:sz w:val="22"/>
                <w:szCs w:val="22"/>
              </w:rPr>
            </w:pPr>
            <w:r w:rsidRPr="00654045">
              <w:rPr>
                <w:sz w:val="22"/>
                <w:szCs w:val="22"/>
              </w:rPr>
              <w:t>Разработан ли с учетом минимального перечня перечень услуг и работ по содержанию и ремонту общего имущества в многоквартирном доме, а в случае управления многоквартирным домом товариществом или кооперативом - сформирован годовой план содержания и ремонта общего имущества в многоквартирном доме?</w:t>
            </w:r>
          </w:p>
        </w:tc>
        <w:tc>
          <w:tcPr>
            <w:tcW w:w="1984" w:type="dxa"/>
          </w:tcPr>
          <w:p w:rsidR="004206E3" w:rsidRPr="00654045" w:rsidRDefault="004206E3" w:rsidP="0007383F">
            <w:pPr>
              <w:jc w:val="center"/>
              <w:rPr>
                <w:sz w:val="22"/>
                <w:szCs w:val="22"/>
              </w:rPr>
            </w:pPr>
            <w:r w:rsidRPr="00654045">
              <w:rPr>
                <w:sz w:val="22"/>
                <w:szCs w:val="22"/>
              </w:rPr>
              <w:t>Подпункт «в» пункта 4 Правил</w:t>
            </w:r>
          </w:p>
          <w:p w:rsidR="004206E3" w:rsidRPr="00654045" w:rsidRDefault="004206E3" w:rsidP="0007383F">
            <w:pPr>
              <w:jc w:val="center"/>
              <w:rPr>
                <w:sz w:val="22"/>
                <w:szCs w:val="22"/>
              </w:rPr>
            </w:pPr>
            <w:r w:rsidRPr="00654045">
              <w:rPr>
                <w:sz w:val="22"/>
                <w:szCs w:val="22"/>
              </w:rPr>
              <w:t>№ 416</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25</w:t>
            </w:r>
          </w:p>
        </w:tc>
        <w:tc>
          <w:tcPr>
            <w:tcW w:w="3430" w:type="dxa"/>
          </w:tcPr>
          <w:p w:rsidR="004206E3" w:rsidRPr="00654045" w:rsidRDefault="004206E3" w:rsidP="0007383F">
            <w:pPr>
              <w:jc w:val="both"/>
              <w:rPr>
                <w:sz w:val="22"/>
                <w:szCs w:val="22"/>
              </w:rPr>
            </w:pPr>
            <w:r w:rsidRPr="00654045">
              <w:rPr>
                <w:sz w:val="22"/>
                <w:szCs w:val="22"/>
              </w:rPr>
              <w:t>Соблюдается ли порядок технических осмотров многоквартирных домов, а именно:</w:t>
            </w:r>
          </w:p>
        </w:tc>
        <w:tc>
          <w:tcPr>
            <w:tcW w:w="1984" w:type="dxa"/>
          </w:tcPr>
          <w:p w:rsidR="004206E3" w:rsidRPr="00654045" w:rsidRDefault="004206E3" w:rsidP="0007383F">
            <w:pPr>
              <w:jc w:val="center"/>
              <w:rPr>
                <w:sz w:val="22"/>
                <w:szCs w:val="22"/>
              </w:rPr>
            </w:pPr>
            <w:r w:rsidRPr="00654045">
              <w:rPr>
                <w:sz w:val="22"/>
                <w:szCs w:val="22"/>
              </w:rPr>
              <w:t xml:space="preserve">Пункт 2.1 Правил </w:t>
            </w:r>
          </w:p>
          <w:p w:rsidR="004206E3" w:rsidRPr="00654045" w:rsidRDefault="004206E3" w:rsidP="0007383F">
            <w:pPr>
              <w:jc w:val="center"/>
              <w:rPr>
                <w:sz w:val="22"/>
                <w:szCs w:val="22"/>
              </w:rPr>
            </w:pPr>
            <w:r w:rsidRPr="00654045">
              <w:rPr>
                <w:sz w:val="22"/>
                <w:szCs w:val="22"/>
              </w:rPr>
              <w:t>№ 170</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25.1</w:t>
            </w:r>
          </w:p>
        </w:tc>
        <w:tc>
          <w:tcPr>
            <w:tcW w:w="3430" w:type="dxa"/>
          </w:tcPr>
          <w:p w:rsidR="004206E3" w:rsidRPr="00654045" w:rsidRDefault="004206E3" w:rsidP="0007383F">
            <w:pPr>
              <w:jc w:val="both"/>
              <w:rPr>
                <w:sz w:val="22"/>
                <w:szCs w:val="22"/>
              </w:rPr>
            </w:pPr>
            <w:r w:rsidRPr="00654045">
              <w:rPr>
                <w:sz w:val="22"/>
                <w:szCs w:val="22"/>
              </w:rPr>
              <w:t>один раз в год в ходе весеннего осмотра осуществляется инструктаж нанимателей, арендаторов и собственников жилых помещений о порядке их содержания и эксплуатации инженерного оборудования и правилах пожарной безопасности?</w:t>
            </w:r>
          </w:p>
        </w:tc>
        <w:tc>
          <w:tcPr>
            <w:tcW w:w="1984" w:type="dxa"/>
          </w:tcPr>
          <w:p w:rsidR="004206E3" w:rsidRPr="00654045" w:rsidRDefault="004206E3" w:rsidP="0007383F">
            <w:pPr>
              <w:jc w:val="center"/>
              <w:rPr>
                <w:sz w:val="22"/>
                <w:szCs w:val="22"/>
              </w:rPr>
            </w:pPr>
            <w:r w:rsidRPr="00654045">
              <w:rPr>
                <w:sz w:val="22"/>
                <w:szCs w:val="22"/>
              </w:rPr>
              <w:t xml:space="preserve">Пункт 2.1 Правил </w:t>
            </w:r>
          </w:p>
          <w:p w:rsidR="004206E3" w:rsidRPr="00654045" w:rsidRDefault="004206E3" w:rsidP="0007383F">
            <w:pPr>
              <w:jc w:val="center"/>
              <w:rPr>
                <w:sz w:val="22"/>
                <w:szCs w:val="22"/>
              </w:rPr>
            </w:pPr>
            <w:r w:rsidRPr="00654045">
              <w:rPr>
                <w:sz w:val="22"/>
                <w:szCs w:val="22"/>
              </w:rPr>
              <w:t xml:space="preserve">№ 170 </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25.2</w:t>
            </w:r>
          </w:p>
        </w:tc>
        <w:tc>
          <w:tcPr>
            <w:tcW w:w="3430" w:type="dxa"/>
          </w:tcPr>
          <w:p w:rsidR="004206E3" w:rsidRPr="00654045" w:rsidRDefault="004206E3" w:rsidP="0007383F">
            <w:pPr>
              <w:jc w:val="both"/>
              <w:rPr>
                <w:sz w:val="22"/>
                <w:szCs w:val="22"/>
              </w:rPr>
            </w:pPr>
            <w:r w:rsidRPr="00654045">
              <w:rPr>
                <w:sz w:val="22"/>
                <w:szCs w:val="22"/>
              </w:rPr>
              <w:t>общие осмотры производятся два раза в год: весной и осенью (до начала отопительного сезона)?</w:t>
            </w:r>
          </w:p>
        </w:tc>
        <w:tc>
          <w:tcPr>
            <w:tcW w:w="1984" w:type="dxa"/>
          </w:tcPr>
          <w:p w:rsidR="004206E3" w:rsidRPr="00654045" w:rsidRDefault="004206E3" w:rsidP="0007383F">
            <w:pPr>
              <w:jc w:val="center"/>
              <w:rPr>
                <w:sz w:val="22"/>
                <w:szCs w:val="22"/>
              </w:rPr>
            </w:pPr>
            <w:r w:rsidRPr="00654045">
              <w:rPr>
                <w:sz w:val="22"/>
                <w:szCs w:val="22"/>
              </w:rPr>
              <w:t xml:space="preserve">Подпункт 2.1.1 пункта 2.1 Правил </w:t>
            </w:r>
          </w:p>
          <w:p w:rsidR="004206E3" w:rsidRPr="00654045" w:rsidRDefault="004206E3" w:rsidP="0007383F">
            <w:pPr>
              <w:jc w:val="center"/>
              <w:rPr>
                <w:sz w:val="22"/>
                <w:szCs w:val="22"/>
              </w:rPr>
            </w:pPr>
            <w:r w:rsidRPr="00654045">
              <w:rPr>
                <w:sz w:val="22"/>
                <w:szCs w:val="22"/>
              </w:rPr>
              <w:t>№ 170</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25.3</w:t>
            </w:r>
          </w:p>
        </w:tc>
        <w:tc>
          <w:tcPr>
            <w:tcW w:w="3430" w:type="dxa"/>
          </w:tcPr>
          <w:p w:rsidR="004206E3" w:rsidRPr="00654045" w:rsidRDefault="004206E3" w:rsidP="0007383F">
            <w:pPr>
              <w:jc w:val="both"/>
              <w:rPr>
                <w:sz w:val="22"/>
                <w:szCs w:val="22"/>
              </w:rPr>
            </w:pPr>
            <w:r w:rsidRPr="00654045">
              <w:rPr>
                <w:sz w:val="22"/>
                <w:szCs w:val="22"/>
              </w:rPr>
              <w:t>внеочередные (неплановые) осмотры проводятся 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w:t>
            </w:r>
          </w:p>
        </w:tc>
        <w:tc>
          <w:tcPr>
            <w:tcW w:w="1984" w:type="dxa"/>
          </w:tcPr>
          <w:p w:rsidR="004206E3" w:rsidRPr="00654045" w:rsidRDefault="004206E3" w:rsidP="0007383F">
            <w:pPr>
              <w:jc w:val="center"/>
              <w:rPr>
                <w:sz w:val="22"/>
                <w:szCs w:val="22"/>
              </w:rPr>
            </w:pPr>
            <w:r w:rsidRPr="00654045">
              <w:rPr>
                <w:sz w:val="22"/>
                <w:szCs w:val="22"/>
              </w:rPr>
              <w:t xml:space="preserve">Подпункт 2.1.1 пункта 2.1 Правил </w:t>
            </w:r>
          </w:p>
          <w:p w:rsidR="004206E3" w:rsidRPr="00654045" w:rsidRDefault="004206E3" w:rsidP="0007383F">
            <w:pPr>
              <w:jc w:val="center"/>
              <w:rPr>
                <w:sz w:val="22"/>
                <w:szCs w:val="22"/>
              </w:rPr>
            </w:pPr>
            <w:r w:rsidRPr="00654045">
              <w:rPr>
                <w:sz w:val="22"/>
                <w:szCs w:val="22"/>
              </w:rPr>
              <w:t>№ 170</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26</w:t>
            </w:r>
          </w:p>
        </w:tc>
        <w:tc>
          <w:tcPr>
            <w:tcW w:w="3430" w:type="dxa"/>
          </w:tcPr>
          <w:p w:rsidR="004206E3" w:rsidRPr="00654045" w:rsidRDefault="004206E3" w:rsidP="0007383F">
            <w:pPr>
              <w:jc w:val="both"/>
              <w:rPr>
                <w:sz w:val="22"/>
                <w:szCs w:val="22"/>
              </w:rPr>
            </w:pPr>
            <w:r w:rsidRPr="00654045">
              <w:rPr>
                <w:sz w:val="22"/>
                <w:szCs w:val="22"/>
              </w:rPr>
              <w:t>Результаты осмотров отражены:</w:t>
            </w:r>
          </w:p>
        </w:tc>
        <w:tc>
          <w:tcPr>
            <w:tcW w:w="1984" w:type="dxa"/>
          </w:tcPr>
          <w:p w:rsidR="004206E3" w:rsidRPr="00654045" w:rsidRDefault="004206E3" w:rsidP="0007383F">
            <w:pPr>
              <w:jc w:val="center"/>
              <w:rPr>
                <w:sz w:val="22"/>
                <w:szCs w:val="22"/>
              </w:rPr>
            </w:pPr>
            <w:r w:rsidRPr="00654045">
              <w:rPr>
                <w:sz w:val="22"/>
                <w:szCs w:val="22"/>
              </w:rPr>
              <w:t xml:space="preserve">Подпункт 2.1.4 пункта 2.1 Правил </w:t>
            </w:r>
          </w:p>
          <w:p w:rsidR="004206E3" w:rsidRPr="00654045" w:rsidRDefault="004206E3" w:rsidP="0007383F">
            <w:pPr>
              <w:jc w:val="center"/>
              <w:rPr>
                <w:sz w:val="22"/>
                <w:szCs w:val="22"/>
              </w:rPr>
            </w:pPr>
            <w:r w:rsidRPr="00654045">
              <w:rPr>
                <w:sz w:val="22"/>
                <w:szCs w:val="22"/>
              </w:rPr>
              <w:t>№ 170</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26.1</w:t>
            </w:r>
          </w:p>
        </w:tc>
        <w:tc>
          <w:tcPr>
            <w:tcW w:w="3430" w:type="dxa"/>
          </w:tcPr>
          <w:p w:rsidR="004206E3" w:rsidRPr="00654045" w:rsidRDefault="004206E3" w:rsidP="0007383F">
            <w:pPr>
              <w:jc w:val="both"/>
              <w:rPr>
                <w:sz w:val="22"/>
                <w:szCs w:val="22"/>
              </w:rPr>
            </w:pPr>
            <w:r w:rsidRPr="00654045">
              <w:rPr>
                <w:sz w:val="22"/>
                <w:szCs w:val="22"/>
              </w:rPr>
              <w:t>в журнале осмотров - выявленные в процессе осмотров (общих, частичных, внеочередных) неисправности и повреждения, а также техническое состояние элементов дома?</w:t>
            </w:r>
          </w:p>
        </w:tc>
        <w:tc>
          <w:tcPr>
            <w:tcW w:w="1984" w:type="dxa"/>
          </w:tcPr>
          <w:p w:rsidR="004206E3" w:rsidRPr="00654045" w:rsidRDefault="004206E3" w:rsidP="0007383F">
            <w:pPr>
              <w:jc w:val="center"/>
              <w:rPr>
                <w:sz w:val="22"/>
                <w:szCs w:val="22"/>
              </w:rPr>
            </w:pPr>
            <w:r w:rsidRPr="00654045">
              <w:rPr>
                <w:sz w:val="22"/>
                <w:szCs w:val="22"/>
              </w:rPr>
              <w:t xml:space="preserve">Подпункт 2.1.4 пункта 2.1 Правил </w:t>
            </w:r>
          </w:p>
          <w:p w:rsidR="004206E3" w:rsidRPr="00654045" w:rsidRDefault="004206E3" w:rsidP="0007383F">
            <w:pPr>
              <w:jc w:val="center"/>
              <w:rPr>
                <w:sz w:val="22"/>
                <w:szCs w:val="22"/>
              </w:rPr>
            </w:pPr>
            <w:r w:rsidRPr="00654045">
              <w:rPr>
                <w:sz w:val="22"/>
                <w:szCs w:val="22"/>
              </w:rPr>
              <w:t>№ 170</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26.2</w:t>
            </w:r>
          </w:p>
        </w:tc>
        <w:tc>
          <w:tcPr>
            <w:tcW w:w="3430" w:type="dxa"/>
          </w:tcPr>
          <w:p w:rsidR="004206E3" w:rsidRPr="00654045" w:rsidRDefault="004206E3" w:rsidP="0007383F">
            <w:pPr>
              <w:jc w:val="both"/>
              <w:rPr>
                <w:sz w:val="22"/>
                <w:szCs w:val="22"/>
              </w:rPr>
            </w:pPr>
            <w:r w:rsidRPr="00654045">
              <w:rPr>
                <w:sz w:val="22"/>
                <w:szCs w:val="22"/>
              </w:rPr>
              <w:t xml:space="preserve">в паспорте готовности объекта - результаты осенних проверок </w:t>
            </w:r>
            <w:r w:rsidRPr="00654045">
              <w:rPr>
                <w:sz w:val="22"/>
                <w:szCs w:val="22"/>
              </w:rPr>
              <w:lastRenderedPageBreak/>
              <w:t>готовности объекта к эксплуатации в зимних условиях?</w:t>
            </w:r>
          </w:p>
        </w:tc>
        <w:tc>
          <w:tcPr>
            <w:tcW w:w="1984" w:type="dxa"/>
          </w:tcPr>
          <w:p w:rsidR="004206E3" w:rsidRPr="00654045" w:rsidRDefault="004206E3" w:rsidP="0007383F">
            <w:pPr>
              <w:jc w:val="center"/>
              <w:rPr>
                <w:sz w:val="22"/>
                <w:szCs w:val="22"/>
              </w:rPr>
            </w:pPr>
            <w:r w:rsidRPr="00654045">
              <w:rPr>
                <w:sz w:val="22"/>
                <w:szCs w:val="22"/>
              </w:rPr>
              <w:lastRenderedPageBreak/>
              <w:t xml:space="preserve">Подпункт 2.1.4 пункта 2.1 Правил </w:t>
            </w:r>
          </w:p>
          <w:p w:rsidR="004206E3" w:rsidRPr="00654045" w:rsidRDefault="004206E3" w:rsidP="0007383F">
            <w:pPr>
              <w:jc w:val="center"/>
              <w:rPr>
                <w:sz w:val="22"/>
                <w:szCs w:val="22"/>
              </w:rPr>
            </w:pPr>
            <w:r w:rsidRPr="00654045">
              <w:rPr>
                <w:sz w:val="22"/>
                <w:szCs w:val="22"/>
              </w:rPr>
              <w:lastRenderedPageBreak/>
              <w:t>№ 170</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lastRenderedPageBreak/>
              <w:t>26.3</w:t>
            </w:r>
          </w:p>
        </w:tc>
        <w:tc>
          <w:tcPr>
            <w:tcW w:w="3430" w:type="dxa"/>
          </w:tcPr>
          <w:p w:rsidR="004206E3" w:rsidRPr="00654045" w:rsidRDefault="004206E3" w:rsidP="0007383F">
            <w:pPr>
              <w:jc w:val="both"/>
              <w:rPr>
                <w:sz w:val="22"/>
                <w:szCs w:val="22"/>
              </w:rPr>
            </w:pPr>
            <w:r w:rsidRPr="00654045">
              <w:rPr>
                <w:sz w:val="22"/>
                <w:szCs w:val="22"/>
              </w:rPr>
              <w:t>в актах - результаты общих обследований состояния жилищного фонда, выполняемых периодически?</w:t>
            </w:r>
          </w:p>
        </w:tc>
        <w:tc>
          <w:tcPr>
            <w:tcW w:w="1984" w:type="dxa"/>
          </w:tcPr>
          <w:p w:rsidR="004206E3" w:rsidRPr="00654045" w:rsidRDefault="004206E3" w:rsidP="0007383F">
            <w:pPr>
              <w:jc w:val="center"/>
              <w:rPr>
                <w:sz w:val="22"/>
                <w:szCs w:val="22"/>
              </w:rPr>
            </w:pPr>
            <w:r w:rsidRPr="00654045">
              <w:rPr>
                <w:sz w:val="22"/>
                <w:szCs w:val="22"/>
              </w:rPr>
              <w:t xml:space="preserve">Подпункт 2.1.4 пункта 2.1 Правил </w:t>
            </w:r>
          </w:p>
          <w:p w:rsidR="004206E3" w:rsidRPr="00654045" w:rsidRDefault="004206E3" w:rsidP="0007383F">
            <w:pPr>
              <w:jc w:val="center"/>
              <w:rPr>
                <w:sz w:val="22"/>
                <w:szCs w:val="22"/>
              </w:rPr>
            </w:pPr>
            <w:r w:rsidRPr="00654045">
              <w:rPr>
                <w:sz w:val="22"/>
                <w:szCs w:val="22"/>
              </w:rPr>
              <w:t>№ 170</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c>
          <w:tcPr>
            <w:tcW w:w="10071" w:type="dxa"/>
            <w:gridSpan w:val="8"/>
          </w:tcPr>
          <w:p w:rsidR="004206E3" w:rsidRPr="00654045" w:rsidRDefault="004206E3" w:rsidP="0007383F">
            <w:pPr>
              <w:jc w:val="center"/>
              <w:rPr>
                <w:sz w:val="22"/>
                <w:szCs w:val="22"/>
              </w:rPr>
            </w:pPr>
            <w:r w:rsidRPr="00654045">
              <w:rPr>
                <w:sz w:val="22"/>
                <w:szCs w:val="22"/>
              </w:rPr>
              <w:t>Контрольные вопросы о соблюдении обязательных требований к формированию фондов капитального ремонта</w:t>
            </w: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27</w:t>
            </w:r>
          </w:p>
        </w:tc>
        <w:tc>
          <w:tcPr>
            <w:tcW w:w="3430" w:type="dxa"/>
          </w:tcPr>
          <w:p w:rsidR="004206E3" w:rsidRPr="00654045" w:rsidRDefault="004206E3" w:rsidP="0007383F">
            <w:pPr>
              <w:jc w:val="both"/>
              <w:rPr>
                <w:sz w:val="22"/>
                <w:szCs w:val="22"/>
              </w:rPr>
            </w:pPr>
            <w:r w:rsidRPr="00654045">
              <w:rPr>
                <w:sz w:val="22"/>
                <w:szCs w:val="22"/>
              </w:rPr>
              <w:t>Осуществлялось ли расходование средств со специального счета на проведение капитального ремонта общего имущества в многоквартирном доме в более ранние сроки, чем это установлено региональной программой капитального ремонта?</w:t>
            </w:r>
          </w:p>
        </w:tc>
        <w:tc>
          <w:tcPr>
            <w:tcW w:w="1984" w:type="dxa"/>
          </w:tcPr>
          <w:p w:rsidR="004206E3" w:rsidRPr="00654045" w:rsidRDefault="004206E3" w:rsidP="0007383F">
            <w:pPr>
              <w:jc w:val="center"/>
              <w:rPr>
                <w:sz w:val="22"/>
                <w:szCs w:val="22"/>
              </w:rPr>
            </w:pPr>
            <w:r w:rsidRPr="00654045">
              <w:rPr>
                <w:sz w:val="22"/>
                <w:szCs w:val="22"/>
              </w:rPr>
              <w:t>Часть 4.1 статьи 170 ЖК РФ</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c>
          <w:tcPr>
            <w:tcW w:w="10071" w:type="dxa"/>
            <w:gridSpan w:val="8"/>
          </w:tcPr>
          <w:p w:rsidR="004206E3" w:rsidRPr="00654045" w:rsidRDefault="004206E3" w:rsidP="0007383F">
            <w:pPr>
              <w:jc w:val="center"/>
              <w:rPr>
                <w:sz w:val="22"/>
                <w:szCs w:val="22"/>
              </w:rPr>
            </w:pPr>
            <w:r w:rsidRPr="00654045">
              <w:rPr>
                <w:sz w:val="22"/>
                <w:szCs w:val="22"/>
              </w:rPr>
              <w:t>Контрольные вопросы о соблюдении обязательных требований к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28</w:t>
            </w:r>
          </w:p>
        </w:tc>
        <w:tc>
          <w:tcPr>
            <w:tcW w:w="3430" w:type="dxa"/>
          </w:tcPr>
          <w:p w:rsidR="004206E3" w:rsidRPr="00654045" w:rsidRDefault="004206E3" w:rsidP="0007383F">
            <w:pPr>
              <w:jc w:val="both"/>
              <w:rPr>
                <w:sz w:val="22"/>
                <w:szCs w:val="22"/>
              </w:rPr>
            </w:pPr>
            <w:r w:rsidRPr="00654045">
              <w:rPr>
                <w:sz w:val="22"/>
                <w:szCs w:val="22"/>
              </w:rPr>
              <w:t>Предлагает ли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w:t>
            </w:r>
          </w:p>
        </w:tc>
        <w:tc>
          <w:tcPr>
            <w:tcW w:w="1984" w:type="dxa"/>
          </w:tcPr>
          <w:p w:rsidR="004206E3" w:rsidRPr="00654045" w:rsidRDefault="004206E3" w:rsidP="0007383F">
            <w:pPr>
              <w:jc w:val="center"/>
              <w:rPr>
                <w:sz w:val="22"/>
                <w:szCs w:val="22"/>
              </w:rPr>
            </w:pPr>
            <w:r w:rsidRPr="00654045">
              <w:rPr>
                <w:sz w:val="22"/>
                <w:szCs w:val="22"/>
              </w:rPr>
              <w:t>Части 5 и 6 статьи 12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Федеральный закон № 261-ФЗ)</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r w:rsidR="004206E3" w:rsidRPr="00654045" w:rsidTr="00654045">
        <w:trPr>
          <w:gridAfter w:val="1"/>
          <w:wAfter w:w="7" w:type="dxa"/>
        </w:trPr>
        <w:tc>
          <w:tcPr>
            <w:tcW w:w="681" w:type="dxa"/>
          </w:tcPr>
          <w:p w:rsidR="004206E3" w:rsidRPr="00654045" w:rsidRDefault="004206E3" w:rsidP="0007383F">
            <w:pPr>
              <w:jc w:val="center"/>
              <w:rPr>
                <w:sz w:val="22"/>
                <w:szCs w:val="22"/>
              </w:rPr>
            </w:pPr>
            <w:r w:rsidRPr="00654045">
              <w:rPr>
                <w:sz w:val="22"/>
                <w:szCs w:val="22"/>
              </w:rPr>
              <w:t>29</w:t>
            </w:r>
          </w:p>
        </w:tc>
        <w:tc>
          <w:tcPr>
            <w:tcW w:w="3430" w:type="dxa"/>
          </w:tcPr>
          <w:p w:rsidR="004206E3" w:rsidRPr="00654045" w:rsidRDefault="004206E3" w:rsidP="0007383F">
            <w:pPr>
              <w:jc w:val="both"/>
              <w:rPr>
                <w:sz w:val="22"/>
                <w:szCs w:val="22"/>
              </w:rPr>
            </w:pPr>
            <w:r w:rsidRPr="00654045">
              <w:rPr>
                <w:sz w:val="22"/>
                <w:szCs w:val="22"/>
              </w:rPr>
              <w:t xml:space="preserve">Лицо, ответственное за содержание многоквартирного дома, регулярно (не реже чем один раз в год) разрабатывает и доводит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w:t>
            </w:r>
            <w:r w:rsidRPr="00654045">
              <w:rPr>
                <w:sz w:val="22"/>
                <w:szCs w:val="22"/>
              </w:rPr>
              <w:lastRenderedPageBreak/>
              <w:t>снижения используемых энергетических ресурсов и сроков окупаемости предлагаемых мероприятий?</w:t>
            </w:r>
          </w:p>
        </w:tc>
        <w:tc>
          <w:tcPr>
            <w:tcW w:w="1984" w:type="dxa"/>
          </w:tcPr>
          <w:p w:rsidR="004206E3" w:rsidRPr="00654045" w:rsidRDefault="004206E3" w:rsidP="0007383F">
            <w:pPr>
              <w:jc w:val="center"/>
              <w:rPr>
                <w:sz w:val="22"/>
                <w:szCs w:val="22"/>
              </w:rPr>
            </w:pPr>
            <w:r w:rsidRPr="00654045">
              <w:rPr>
                <w:sz w:val="22"/>
                <w:szCs w:val="22"/>
              </w:rPr>
              <w:lastRenderedPageBreak/>
              <w:t>Часть 7 статьи 12 Федерального закона № 261-ФЗ</w:t>
            </w:r>
          </w:p>
        </w:tc>
        <w:tc>
          <w:tcPr>
            <w:tcW w:w="567" w:type="dxa"/>
          </w:tcPr>
          <w:p w:rsidR="004206E3" w:rsidRPr="00654045" w:rsidRDefault="004206E3" w:rsidP="0007383F">
            <w:pPr>
              <w:jc w:val="center"/>
              <w:rPr>
                <w:b/>
                <w:bCs/>
                <w:sz w:val="22"/>
                <w:szCs w:val="22"/>
              </w:rPr>
            </w:pPr>
          </w:p>
        </w:tc>
        <w:tc>
          <w:tcPr>
            <w:tcW w:w="708" w:type="dxa"/>
          </w:tcPr>
          <w:p w:rsidR="004206E3" w:rsidRPr="00654045" w:rsidRDefault="004206E3" w:rsidP="0007383F">
            <w:pPr>
              <w:jc w:val="center"/>
              <w:rPr>
                <w:b/>
                <w:bCs/>
                <w:sz w:val="22"/>
                <w:szCs w:val="22"/>
              </w:rPr>
            </w:pPr>
          </w:p>
        </w:tc>
        <w:tc>
          <w:tcPr>
            <w:tcW w:w="1419" w:type="dxa"/>
          </w:tcPr>
          <w:p w:rsidR="004206E3" w:rsidRPr="00654045" w:rsidRDefault="004206E3" w:rsidP="0007383F">
            <w:pPr>
              <w:jc w:val="center"/>
              <w:rPr>
                <w:b/>
                <w:bCs/>
                <w:sz w:val="22"/>
                <w:szCs w:val="22"/>
              </w:rPr>
            </w:pPr>
          </w:p>
        </w:tc>
        <w:tc>
          <w:tcPr>
            <w:tcW w:w="1275" w:type="dxa"/>
          </w:tcPr>
          <w:p w:rsidR="004206E3" w:rsidRPr="00654045" w:rsidRDefault="004206E3" w:rsidP="0007383F">
            <w:pPr>
              <w:jc w:val="center"/>
              <w:rPr>
                <w:sz w:val="22"/>
                <w:szCs w:val="22"/>
              </w:rPr>
            </w:pPr>
          </w:p>
        </w:tc>
      </w:tr>
    </w:tbl>
    <w:p w:rsidR="004206E3" w:rsidRPr="00654045" w:rsidRDefault="004206E3" w:rsidP="00654045">
      <w:pPr>
        <w:rPr>
          <w:sz w:val="22"/>
          <w:szCs w:val="22"/>
        </w:rPr>
      </w:pPr>
    </w:p>
    <w:p w:rsidR="004206E3" w:rsidRPr="00654045"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p>
    <w:tbl>
      <w:tblPr>
        <w:tblW w:w="9356" w:type="dxa"/>
        <w:tblLook w:val="00A0"/>
      </w:tblPr>
      <w:tblGrid>
        <w:gridCol w:w="2881"/>
        <w:gridCol w:w="2663"/>
        <w:gridCol w:w="931"/>
        <w:gridCol w:w="2881"/>
      </w:tblGrid>
      <w:tr w:rsidR="004206E3" w:rsidRPr="00654045" w:rsidTr="0007383F">
        <w:trPr>
          <w:gridAfter w:val="3"/>
          <w:wAfter w:w="6475" w:type="dxa"/>
        </w:trPr>
        <w:tc>
          <w:tcPr>
            <w:tcW w:w="2881" w:type="dxa"/>
            <w:tcMar>
              <w:top w:w="15" w:type="dxa"/>
              <w:left w:w="15" w:type="dxa"/>
              <w:bottom w:w="15" w:type="dxa"/>
              <w:right w:w="15" w:type="dxa"/>
            </w:tcMar>
          </w:tcPr>
          <w:p w:rsidR="004206E3" w:rsidRPr="00654045" w:rsidRDefault="004206E3" w:rsidP="0007383F">
            <w:pPr>
              <w:rPr>
                <w:rFonts w:ascii="Calibri" w:hAnsi="Calibri"/>
                <w:sz w:val="22"/>
                <w:szCs w:val="22"/>
              </w:rPr>
            </w:pPr>
            <w:bookmarkStart w:id="7" w:name="_Hlk78455926"/>
          </w:p>
        </w:tc>
      </w:tr>
      <w:tr w:rsidR="004206E3" w:rsidRPr="00654045" w:rsidTr="0007383F">
        <w:tc>
          <w:tcPr>
            <w:tcW w:w="5544" w:type="dxa"/>
            <w:gridSpan w:val="2"/>
            <w:tcBorders>
              <w:top w:val="single" w:sz="6" w:space="0" w:color="000000"/>
              <w:left w:val="nil"/>
              <w:bottom w:val="nil"/>
              <w:right w:val="nil"/>
            </w:tcBorders>
            <w:tcMar>
              <w:top w:w="15" w:type="dxa"/>
              <w:left w:w="15" w:type="dxa"/>
              <w:bottom w:w="15" w:type="dxa"/>
              <w:right w:w="15" w:type="dxa"/>
            </w:tcMar>
          </w:tcPr>
          <w:p w:rsidR="004206E3" w:rsidRPr="00654045" w:rsidRDefault="004206E3" w:rsidP="0007383F">
            <w:pPr>
              <w:jc w:val="center"/>
              <w:rPr>
                <w:i/>
                <w:iCs/>
                <w:color w:val="000000"/>
                <w:sz w:val="22"/>
                <w:szCs w:val="22"/>
              </w:rPr>
            </w:pPr>
            <w:r w:rsidRPr="00654045">
              <w:rPr>
                <w:i/>
                <w:iCs/>
                <w:color w:val="000000"/>
                <w:sz w:val="22"/>
                <w:szCs w:val="22"/>
              </w:rPr>
              <w:t>(должность, фамилия, инициалы должностного лица контрольного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контрольных мероприятий, проводящего контрольное мероприятие и заполняющего проверочный лист)</w:t>
            </w:r>
            <w:r w:rsidRPr="00654045">
              <w:rPr>
                <w:rStyle w:val="af8"/>
                <w:i/>
                <w:iCs/>
                <w:color w:val="000000"/>
                <w:sz w:val="22"/>
                <w:szCs w:val="22"/>
              </w:rPr>
              <w:footnoteReference w:id="3"/>
            </w:r>
          </w:p>
        </w:tc>
        <w:tc>
          <w:tcPr>
            <w:tcW w:w="931" w:type="dxa"/>
            <w:tcMar>
              <w:top w:w="15" w:type="dxa"/>
              <w:left w:w="15" w:type="dxa"/>
              <w:bottom w:w="15" w:type="dxa"/>
              <w:right w:w="15" w:type="dxa"/>
            </w:tcMar>
          </w:tcPr>
          <w:p w:rsidR="004206E3" w:rsidRPr="00654045" w:rsidRDefault="004206E3" w:rsidP="0007383F">
            <w:pPr>
              <w:rPr>
                <w:color w:val="000000"/>
                <w:sz w:val="22"/>
                <w:szCs w:val="22"/>
              </w:rPr>
            </w:pPr>
            <w:r w:rsidRPr="00654045">
              <w:rPr>
                <w:color w:val="000000"/>
                <w:sz w:val="22"/>
                <w:szCs w:val="22"/>
              </w:rPr>
              <w:t> </w:t>
            </w:r>
          </w:p>
        </w:tc>
        <w:tc>
          <w:tcPr>
            <w:tcW w:w="2881" w:type="dxa"/>
            <w:tcMar>
              <w:top w:w="15" w:type="dxa"/>
              <w:left w:w="15" w:type="dxa"/>
              <w:bottom w:w="15" w:type="dxa"/>
              <w:right w:w="15" w:type="dxa"/>
            </w:tcMar>
          </w:tcPr>
          <w:p w:rsidR="004206E3" w:rsidRPr="00654045" w:rsidRDefault="004206E3" w:rsidP="0007383F">
            <w:pPr>
              <w:rPr>
                <w:color w:val="000000"/>
                <w:sz w:val="22"/>
                <w:szCs w:val="22"/>
              </w:rPr>
            </w:pPr>
            <w:r w:rsidRPr="00654045">
              <w:rPr>
                <w:color w:val="000000"/>
                <w:sz w:val="22"/>
                <w:szCs w:val="22"/>
              </w:rPr>
              <w:t> </w:t>
            </w:r>
          </w:p>
        </w:tc>
      </w:tr>
      <w:tr w:rsidR="004206E3" w:rsidRPr="00654045" w:rsidTr="0007383F">
        <w:tc>
          <w:tcPr>
            <w:tcW w:w="5544" w:type="dxa"/>
            <w:gridSpan w:val="2"/>
            <w:tcMar>
              <w:top w:w="15" w:type="dxa"/>
              <w:left w:w="15" w:type="dxa"/>
              <w:bottom w:w="15" w:type="dxa"/>
              <w:right w:w="15" w:type="dxa"/>
            </w:tcMar>
          </w:tcPr>
          <w:p w:rsidR="004206E3" w:rsidRPr="00654045" w:rsidRDefault="004206E3" w:rsidP="0007383F">
            <w:pPr>
              <w:rPr>
                <w:color w:val="000000"/>
                <w:sz w:val="22"/>
                <w:szCs w:val="22"/>
              </w:rPr>
            </w:pPr>
            <w:r w:rsidRPr="00654045">
              <w:rPr>
                <w:color w:val="000000"/>
                <w:sz w:val="22"/>
                <w:szCs w:val="22"/>
              </w:rPr>
              <w:t> </w:t>
            </w:r>
          </w:p>
        </w:tc>
        <w:tc>
          <w:tcPr>
            <w:tcW w:w="931" w:type="dxa"/>
            <w:tcMar>
              <w:top w:w="15" w:type="dxa"/>
              <w:left w:w="15" w:type="dxa"/>
              <w:bottom w:w="15" w:type="dxa"/>
              <w:right w:w="15" w:type="dxa"/>
            </w:tcMar>
          </w:tcPr>
          <w:p w:rsidR="004206E3" w:rsidRPr="00654045" w:rsidRDefault="004206E3" w:rsidP="0007383F">
            <w:pPr>
              <w:rPr>
                <w:color w:val="000000"/>
                <w:sz w:val="22"/>
                <w:szCs w:val="22"/>
              </w:rPr>
            </w:pPr>
            <w:r w:rsidRPr="00654045">
              <w:rPr>
                <w:color w:val="000000"/>
                <w:sz w:val="22"/>
                <w:szCs w:val="22"/>
              </w:rPr>
              <w:t> </w:t>
            </w:r>
          </w:p>
        </w:tc>
        <w:tc>
          <w:tcPr>
            <w:tcW w:w="2881" w:type="dxa"/>
            <w:tcMar>
              <w:top w:w="15" w:type="dxa"/>
              <w:left w:w="15" w:type="dxa"/>
              <w:bottom w:w="15" w:type="dxa"/>
              <w:right w:w="15" w:type="dxa"/>
            </w:tcMar>
          </w:tcPr>
          <w:p w:rsidR="004206E3" w:rsidRPr="00654045" w:rsidRDefault="004206E3" w:rsidP="0007383F">
            <w:pPr>
              <w:rPr>
                <w:color w:val="000000"/>
                <w:sz w:val="22"/>
                <w:szCs w:val="22"/>
              </w:rPr>
            </w:pPr>
            <w:r w:rsidRPr="00654045">
              <w:rPr>
                <w:color w:val="000000"/>
                <w:sz w:val="22"/>
                <w:szCs w:val="22"/>
              </w:rPr>
              <w:t> </w:t>
            </w:r>
          </w:p>
        </w:tc>
      </w:tr>
      <w:tr w:rsidR="004206E3" w:rsidRPr="00654045" w:rsidTr="0007383F">
        <w:tc>
          <w:tcPr>
            <w:tcW w:w="5544" w:type="dxa"/>
            <w:gridSpan w:val="2"/>
            <w:tcMar>
              <w:top w:w="15" w:type="dxa"/>
              <w:left w:w="15" w:type="dxa"/>
              <w:bottom w:w="15" w:type="dxa"/>
              <w:right w:w="15" w:type="dxa"/>
            </w:tcMar>
          </w:tcPr>
          <w:p w:rsidR="004206E3" w:rsidRPr="00654045" w:rsidRDefault="004206E3" w:rsidP="0007383F">
            <w:pPr>
              <w:rPr>
                <w:color w:val="000000"/>
                <w:sz w:val="22"/>
                <w:szCs w:val="22"/>
              </w:rPr>
            </w:pPr>
            <w:r w:rsidRPr="00654045">
              <w:rPr>
                <w:color w:val="000000"/>
                <w:sz w:val="22"/>
                <w:szCs w:val="22"/>
              </w:rPr>
              <w:t> </w:t>
            </w:r>
          </w:p>
        </w:tc>
        <w:tc>
          <w:tcPr>
            <w:tcW w:w="931" w:type="dxa"/>
            <w:tcMar>
              <w:top w:w="15" w:type="dxa"/>
              <w:left w:w="15" w:type="dxa"/>
              <w:bottom w:w="15" w:type="dxa"/>
              <w:right w:w="15" w:type="dxa"/>
            </w:tcMar>
          </w:tcPr>
          <w:p w:rsidR="004206E3" w:rsidRPr="00654045" w:rsidRDefault="004206E3" w:rsidP="0007383F">
            <w:pPr>
              <w:rPr>
                <w:color w:val="000000"/>
                <w:sz w:val="22"/>
                <w:szCs w:val="22"/>
              </w:rPr>
            </w:pPr>
            <w:r w:rsidRPr="00654045">
              <w:rPr>
                <w:color w:val="000000"/>
                <w:sz w:val="22"/>
                <w:szCs w:val="22"/>
              </w:rPr>
              <w:t> </w:t>
            </w:r>
          </w:p>
        </w:tc>
        <w:tc>
          <w:tcPr>
            <w:tcW w:w="2881" w:type="dxa"/>
            <w:tcBorders>
              <w:top w:val="single" w:sz="6" w:space="0" w:color="000000"/>
              <w:left w:val="nil"/>
              <w:bottom w:val="nil"/>
              <w:right w:val="nil"/>
            </w:tcBorders>
            <w:tcMar>
              <w:top w:w="15" w:type="dxa"/>
              <w:left w:w="15" w:type="dxa"/>
              <w:bottom w:w="15" w:type="dxa"/>
              <w:right w:w="15" w:type="dxa"/>
            </w:tcMar>
          </w:tcPr>
          <w:p w:rsidR="004206E3" w:rsidRPr="00654045" w:rsidRDefault="004206E3" w:rsidP="0007383F">
            <w:pPr>
              <w:jc w:val="center"/>
              <w:rPr>
                <w:i/>
                <w:iCs/>
                <w:color w:val="000000"/>
                <w:sz w:val="22"/>
                <w:szCs w:val="22"/>
              </w:rPr>
            </w:pPr>
            <w:r w:rsidRPr="00654045">
              <w:rPr>
                <w:i/>
                <w:iCs/>
                <w:color w:val="000000"/>
                <w:sz w:val="22"/>
                <w:szCs w:val="22"/>
              </w:rPr>
              <w:t>(подпись)</w:t>
            </w:r>
          </w:p>
        </w:tc>
      </w:tr>
      <w:tr w:rsidR="004206E3" w:rsidRPr="00654045" w:rsidTr="0007383F">
        <w:tc>
          <w:tcPr>
            <w:tcW w:w="9356" w:type="dxa"/>
            <w:gridSpan w:val="4"/>
            <w:tcMar>
              <w:top w:w="15" w:type="dxa"/>
              <w:left w:w="15" w:type="dxa"/>
              <w:bottom w:w="15" w:type="dxa"/>
              <w:right w:w="15" w:type="dxa"/>
            </w:tcMar>
          </w:tcPr>
          <w:p w:rsidR="004206E3" w:rsidRPr="00654045" w:rsidRDefault="004206E3" w:rsidP="0007383F">
            <w:pPr>
              <w:rPr>
                <w:color w:val="000000"/>
                <w:sz w:val="22"/>
                <w:szCs w:val="22"/>
              </w:rPr>
            </w:pPr>
            <w:r w:rsidRPr="00654045">
              <w:rPr>
                <w:color w:val="000000"/>
                <w:sz w:val="22"/>
                <w:szCs w:val="22"/>
              </w:rPr>
              <w:t> </w:t>
            </w:r>
          </w:p>
        </w:tc>
      </w:tr>
      <w:bookmarkEnd w:id="7"/>
    </w:tbl>
    <w:p w:rsidR="004206E3" w:rsidRDefault="004206E3" w:rsidP="00654045">
      <w:pPr>
        <w:rPr>
          <w:sz w:val="24"/>
          <w:szCs w:val="24"/>
        </w:rPr>
      </w:pPr>
    </w:p>
    <w:p w:rsidR="004206E3" w:rsidRPr="005D7255" w:rsidRDefault="004206E3" w:rsidP="009B4AC6">
      <w:pPr>
        <w:shd w:val="clear" w:color="auto" w:fill="FFFFFF"/>
        <w:jc w:val="center"/>
        <w:rPr>
          <w:color w:val="000000"/>
        </w:rPr>
      </w:pPr>
    </w:p>
    <w:sectPr w:rsidR="004206E3" w:rsidRPr="005D7255" w:rsidSect="00A13E92">
      <w:headerReference w:type="first" r:id="rId7"/>
      <w:pgSz w:w="11906" w:h="16838"/>
      <w:pgMar w:top="1134" w:right="567" w:bottom="1134" w:left="1276"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D56" w:rsidRDefault="00F96D56" w:rsidP="00D04E9E">
      <w:r>
        <w:separator/>
      </w:r>
    </w:p>
  </w:endnote>
  <w:endnote w:type="continuationSeparator" w:id="1">
    <w:p w:rsidR="00F96D56" w:rsidRDefault="00F96D56" w:rsidP="00D04E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D56" w:rsidRDefault="00F96D56" w:rsidP="00D04E9E">
      <w:r>
        <w:separator/>
      </w:r>
    </w:p>
  </w:footnote>
  <w:footnote w:type="continuationSeparator" w:id="1">
    <w:p w:rsidR="00F96D56" w:rsidRDefault="00F96D56" w:rsidP="00D04E9E">
      <w:r>
        <w:continuationSeparator/>
      </w:r>
    </w:p>
  </w:footnote>
  <w:footnote w:id="2">
    <w:p w:rsidR="004206E3" w:rsidRDefault="004206E3" w:rsidP="00223074">
      <w:pPr>
        <w:pStyle w:val="af6"/>
      </w:pPr>
      <w:r>
        <w:rPr>
          <w:rStyle w:val="af8"/>
        </w:rPr>
        <w:footnoteRef/>
      </w:r>
      <w:r>
        <w:rPr>
          <w:sz w:val="24"/>
          <w:szCs w:val="24"/>
        </w:rPr>
        <w:t>П</w:t>
      </w:r>
      <w:r w:rsidRPr="004B76C1">
        <w:rPr>
          <w:sz w:val="24"/>
          <w:szCs w:val="24"/>
        </w:rPr>
        <w:t>о форме, утвержденной приказом Минэкономразвития России от 31.03.2021 №151 «О типовых формах документов, используемых контрольным (надзорным) органом»</w:t>
      </w:r>
    </w:p>
  </w:footnote>
  <w:footnote w:id="3">
    <w:p w:rsidR="004206E3" w:rsidRDefault="004206E3" w:rsidP="00654045">
      <w:pPr>
        <w:pStyle w:val="af6"/>
        <w:jc w:val="both"/>
      </w:pPr>
      <w:r>
        <w:rPr>
          <w:rStyle w:val="af8"/>
        </w:rPr>
        <w:footnoteRef/>
      </w:r>
      <w:r w:rsidRPr="00654045">
        <w:t>В случае проведения контрольного (надзорного) мероприятия несколькими инспекторами в составе группы инспекторов проверочный лист заверяется подписями инспекторов, участвующих в проведении контрольного (надзорного) мероприятия, а также руководителем группы инспекторов.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6E3" w:rsidRDefault="004206E3" w:rsidP="00BC67AD">
    <w:pPr>
      <w:pStyle w:val="aa"/>
      <w:jc w:val="right"/>
    </w:pPr>
  </w:p>
  <w:p w:rsidR="004206E3" w:rsidRDefault="004206E3" w:rsidP="00BC67AD">
    <w:pPr>
      <w:pStyle w:val="aa"/>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7272D"/>
    <w:multiLevelType w:val="hybridMultilevel"/>
    <w:tmpl w:val="25AEE5F6"/>
    <w:lvl w:ilvl="0" w:tplc="7542C93C">
      <w:start w:val="1"/>
      <w:numFmt w:val="decimal"/>
      <w:suff w:val="space"/>
      <w:lvlText w:val="%1."/>
      <w:lvlJc w:val="left"/>
      <w:pPr>
        <w:ind w:left="177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50BD1E1B"/>
    <w:multiLevelType w:val="hybridMultilevel"/>
    <w:tmpl w:val="60D675BA"/>
    <w:lvl w:ilvl="0" w:tplc="DBA00B20">
      <w:start w:val="1"/>
      <w:numFmt w:val="decimal"/>
      <w:lvlText w:val="%1)"/>
      <w:lvlJc w:val="left"/>
      <w:rPr>
        <w:rFonts w:cs="Times New Roman" w:hint="default"/>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574D6A02"/>
    <w:multiLevelType w:val="hybridMultilevel"/>
    <w:tmpl w:val="3E66621C"/>
    <w:lvl w:ilvl="0" w:tplc="0419000F">
      <w:start w:val="1"/>
      <w:numFmt w:val="decimal"/>
      <w:lvlText w:val="%1."/>
      <w:lvlJc w:val="left"/>
      <w:pPr>
        <w:ind w:left="890" w:hanging="360"/>
      </w:pPr>
      <w:rPr>
        <w:rFonts w:cs="Times New Roman"/>
      </w:rPr>
    </w:lvl>
    <w:lvl w:ilvl="1" w:tplc="04190019" w:tentative="1">
      <w:start w:val="1"/>
      <w:numFmt w:val="lowerLetter"/>
      <w:lvlText w:val="%2."/>
      <w:lvlJc w:val="left"/>
      <w:pPr>
        <w:ind w:left="1610" w:hanging="360"/>
      </w:pPr>
      <w:rPr>
        <w:rFonts w:cs="Times New Roman"/>
      </w:rPr>
    </w:lvl>
    <w:lvl w:ilvl="2" w:tplc="0419001B" w:tentative="1">
      <w:start w:val="1"/>
      <w:numFmt w:val="lowerRoman"/>
      <w:lvlText w:val="%3."/>
      <w:lvlJc w:val="right"/>
      <w:pPr>
        <w:ind w:left="2330" w:hanging="180"/>
      </w:pPr>
      <w:rPr>
        <w:rFonts w:cs="Times New Roman"/>
      </w:rPr>
    </w:lvl>
    <w:lvl w:ilvl="3" w:tplc="0419000F" w:tentative="1">
      <w:start w:val="1"/>
      <w:numFmt w:val="decimal"/>
      <w:lvlText w:val="%4."/>
      <w:lvlJc w:val="left"/>
      <w:pPr>
        <w:ind w:left="3050" w:hanging="360"/>
      </w:pPr>
      <w:rPr>
        <w:rFonts w:cs="Times New Roman"/>
      </w:rPr>
    </w:lvl>
    <w:lvl w:ilvl="4" w:tplc="04190019" w:tentative="1">
      <w:start w:val="1"/>
      <w:numFmt w:val="lowerLetter"/>
      <w:lvlText w:val="%5."/>
      <w:lvlJc w:val="left"/>
      <w:pPr>
        <w:ind w:left="3770" w:hanging="360"/>
      </w:pPr>
      <w:rPr>
        <w:rFonts w:cs="Times New Roman"/>
      </w:rPr>
    </w:lvl>
    <w:lvl w:ilvl="5" w:tplc="0419001B" w:tentative="1">
      <w:start w:val="1"/>
      <w:numFmt w:val="lowerRoman"/>
      <w:lvlText w:val="%6."/>
      <w:lvlJc w:val="right"/>
      <w:pPr>
        <w:ind w:left="4490" w:hanging="180"/>
      </w:pPr>
      <w:rPr>
        <w:rFonts w:cs="Times New Roman"/>
      </w:rPr>
    </w:lvl>
    <w:lvl w:ilvl="6" w:tplc="0419000F" w:tentative="1">
      <w:start w:val="1"/>
      <w:numFmt w:val="decimal"/>
      <w:lvlText w:val="%7."/>
      <w:lvlJc w:val="left"/>
      <w:pPr>
        <w:ind w:left="5210" w:hanging="360"/>
      </w:pPr>
      <w:rPr>
        <w:rFonts w:cs="Times New Roman"/>
      </w:rPr>
    </w:lvl>
    <w:lvl w:ilvl="7" w:tplc="04190019" w:tentative="1">
      <w:start w:val="1"/>
      <w:numFmt w:val="lowerLetter"/>
      <w:lvlText w:val="%8."/>
      <w:lvlJc w:val="left"/>
      <w:pPr>
        <w:ind w:left="5930" w:hanging="360"/>
      </w:pPr>
      <w:rPr>
        <w:rFonts w:cs="Times New Roman"/>
      </w:rPr>
    </w:lvl>
    <w:lvl w:ilvl="8" w:tplc="0419001B" w:tentative="1">
      <w:start w:val="1"/>
      <w:numFmt w:val="lowerRoman"/>
      <w:lvlText w:val="%9."/>
      <w:lvlJc w:val="right"/>
      <w:pPr>
        <w:ind w:left="6650" w:hanging="180"/>
      </w:pPr>
      <w:rPr>
        <w:rFonts w:cs="Times New Roman"/>
      </w:rPr>
    </w:lvl>
  </w:abstractNum>
  <w:abstractNum w:abstractNumId="3">
    <w:nsid w:val="5A7E6A34"/>
    <w:multiLevelType w:val="hybridMultilevel"/>
    <w:tmpl w:val="946EC4C6"/>
    <w:lvl w:ilvl="0" w:tplc="3F10A9E0">
      <w:start w:val="1"/>
      <w:numFmt w:val="decimal"/>
      <w:lvlText w:val="%1."/>
      <w:lvlJc w:val="left"/>
      <w:pPr>
        <w:ind w:left="705" w:hanging="360"/>
      </w:pPr>
      <w:rPr>
        <w:rFonts w:cs="Times New Roman" w:hint="default"/>
      </w:rPr>
    </w:lvl>
    <w:lvl w:ilvl="1" w:tplc="04190019" w:tentative="1">
      <w:start w:val="1"/>
      <w:numFmt w:val="lowerLetter"/>
      <w:lvlText w:val="%2."/>
      <w:lvlJc w:val="left"/>
      <w:pPr>
        <w:ind w:left="1425" w:hanging="360"/>
      </w:pPr>
      <w:rPr>
        <w:rFonts w:cs="Times New Roman"/>
      </w:rPr>
    </w:lvl>
    <w:lvl w:ilvl="2" w:tplc="0419001B" w:tentative="1">
      <w:start w:val="1"/>
      <w:numFmt w:val="lowerRoman"/>
      <w:lvlText w:val="%3."/>
      <w:lvlJc w:val="right"/>
      <w:pPr>
        <w:ind w:left="2145" w:hanging="180"/>
      </w:pPr>
      <w:rPr>
        <w:rFonts w:cs="Times New Roman"/>
      </w:rPr>
    </w:lvl>
    <w:lvl w:ilvl="3" w:tplc="0419000F" w:tentative="1">
      <w:start w:val="1"/>
      <w:numFmt w:val="decimal"/>
      <w:lvlText w:val="%4."/>
      <w:lvlJc w:val="left"/>
      <w:pPr>
        <w:ind w:left="2865" w:hanging="360"/>
      </w:pPr>
      <w:rPr>
        <w:rFonts w:cs="Times New Roman"/>
      </w:rPr>
    </w:lvl>
    <w:lvl w:ilvl="4" w:tplc="04190019" w:tentative="1">
      <w:start w:val="1"/>
      <w:numFmt w:val="lowerLetter"/>
      <w:lvlText w:val="%5."/>
      <w:lvlJc w:val="left"/>
      <w:pPr>
        <w:ind w:left="3585" w:hanging="360"/>
      </w:pPr>
      <w:rPr>
        <w:rFonts w:cs="Times New Roman"/>
      </w:rPr>
    </w:lvl>
    <w:lvl w:ilvl="5" w:tplc="0419001B" w:tentative="1">
      <w:start w:val="1"/>
      <w:numFmt w:val="lowerRoman"/>
      <w:lvlText w:val="%6."/>
      <w:lvlJc w:val="right"/>
      <w:pPr>
        <w:ind w:left="4305" w:hanging="180"/>
      </w:pPr>
      <w:rPr>
        <w:rFonts w:cs="Times New Roman"/>
      </w:rPr>
    </w:lvl>
    <w:lvl w:ilvl="6" w:tplc="0419000F" w:tentative="1">
      <w:start w:val="1"/>
      <w:numFmt w:val="decimal"/>
      <w:lvlText w:val="%7."/>
      <w:lvlJc w:val="left"/>
      <w:pPr>
        <w:ind w:left="5025" w:hanging="360"/>
      </w:pPr>
      <w:rPr>
        <w:rFonts w:cs="Times New Roman"/>
      </w:rPr>
    </w:lvl>
    <w:lvl w:ilvl="7" w:tplc="04190019" w:tentative="1">
      <w:start w:val="1"/>
      <w:numFmt w:val="lowerLetter"/>
      <w:lvlText w:val="%8."/>
      <w:lvlJc w:val="left"/>
      <w:pPr>
        <w:ind w:left="5745" w:hanging="360"/>
      </w:pPr>
      <w:rPr>
        <w:rFonts w:cs="Times New Roman"/>
      </w:rPr>
    </w:lvl>
    <w:lvl w:ilvl="8" w:tplc="0419001B" w:tentative="1">
      <w:start w:val="1"/>
      <w:numFmt w:val="lowerRoman"/>
      <w:lvlText w:val="%9."/>
      <w:lvlJc w:val="right"/>
      <w:pPr>
        <w:ind w:left="6465" w:hanging="180"/>
      </w:pPr>
      <w:rPr>
        <w:rFonts w:cs="Times New Roman"/>
      </w:rPr>
    </w:lvl>
  </w:abstractNum>
  <w:abstractNum w:abstractNumId="4">
    <w:nsid w:val="72FC70F9"/>
    <w:multiLevelType w:val="hybridMultilevel"/>
    <w:tmpl w:val="A6E2988A"/>
    <w:lvl w:ilvl="0" w:tplc="7542C93C">
      <w:start w:val="1"/>
      <w:numFmt w:val="decimal"/>
      <w:suff w:val="space"/>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drawingGridHorizontalSpacing w:val="14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62F0"/>
    <w:rsid w:val="00004F8F"/>
    <w:rsid w:val="0002375A"/>
    <w:rsid w:val="00027D7B"/>
    <w:rsid w:val="000456E8"/>
    <w:rsid w:val="00047287"/>
    <w:rsid w:val="00052CBD"/>
    <w:rsid w:val="00054EF7"/>
    <w:rsid w:val="0007383F"/>
    <w:rsid w:val="00073A3D"/>
    <w:rsid w:val="00074C02"/>
    <w:rsid w:val="000840C6"/>
    <w:rsid w:val="000854E6"/>
    <w:rsid w:val="00094EB5"/>
    <w:rsid w:val="000B0CC7"/>
    <w:rsid w:val="000B4948"/>
    <w:rsid w:val="000B51D0"/>
    <w:rsid w:val="000C7BD0"/>
    <w:rsid w:val="000D795E"/>
    <w:rsid w:val="00104928"/>
    <w:rsid w:val="00107C92"/>
    <w:rsid w:val="00114C8E"/>
    <w:rsid w:val="00125995"/>
    <w:rsid w:val="00126C4D"/>
    <w:rsid w:val="00144E3E"/>
    <w:rsid w:val="0016027B"/>
    <w:rsid w:val="00164AC9"/>
    <w:rsid w:val="00165713"/>
    <w:rsid w:val="001800C3"/>
    <w:rsid w:val="0018139E"/>
    <w:rsid w:val="00192009"/>
    <w:rsid w:val="00196630"/>
    <w:rsid w:val="001A0F0B"/>
    <w:rsid w:val="001A2264"/>
    <w:rsid w:val="001B6623"/>
    <w:rsid w:val="001E406A"/>
    <w:rsid w:val="001F5752"/>
    <w:rsid w:val="002028D5"/>
    <w:rsid w:val="00204D13"/>
    <w:rsid w:val="00205694"/>
    <w:rsid w:val="00223074"/>
    <w:rsid w:val="00223BC3"/>
    <w:rsid w:val="00230C58"/>
    <w:rsid w:val="00240E04"/>
    <w:rsid w:val="00241588"/>
    <w:rsid w:val="0025450F"/>
    <w:rsid w:val="002652A9"/>
    <w:rsid w:val="00275B49"/>
    <w:rsid w:val="00275F23"/>
    <w:rsid w:val="00286E39"/>
    <w:rsid w:val="00293C19"/>
    <w:rsid w:val="002B043D"/>
    <w:rsid w:val="002F2F5E"/>
    <w:rsid w:val="00306585"/>
    <w:rsid w:val="00316847"/>
    <w:rsid w:val="00327B8A"/>
    <w:rsid w:val="0033335A"/>
    <w:rsid w:val="00333F13"/>
    <w:rsid w:val="00344D56"/>
    <w:rsid w:val="00353BCF"/>
    <w:rsid w:val="0035437B"/>
    <w:rsid w:val="003645D5"/>
    <w:rsid w:val="00396B63"/>
    <w:rsid w:val="003A1115"/>
    <w:rsid w:val="003A1E2A"/>
    <w:rsid w:val="003A60C6"/>
    <w:rsid w:val="003C5FFF"/>
    <w:rsid w:val="003E2A88"/>
    <w:rsid w:val="003E488F"/>
    <w:rsid w:val="003E5FD0"/>
    <w:rsid w:val="003F2B62"/>
    <w:rsid w:val="003F5CEA"/>
    <w:rsid w:val="00404CF1"/>
    <w:rsid w:val="0040623C"/>
    <w:rsid w:val="0041042A"/>
    <w:rsid w:val="004206E3"/>
    <w:rsid w:val="00422F23"/>
    <w:rsid w:val="00425660"/>
    <w:rsid w:val="00433A58"/>
    <w:rsid w:val="00441F40"/>
    <w:rsid w:val="00444AD1"/>
    <w:rsid w:val="00451387"/>
    <w:rsid w:val="00461F89"/>
    <w:rsid w:val="00464976"/>
    <w:rsid w:val="0047114D"/>
    <w:rsid w:val="004903DC"/>
    <w:rsid w:val="004957AC"/>
    <w:rsid w:val="00495D39"/>
    <w:rsid w:val="00497719"/>
    <w:rsid w:val="004A4AA8"/>
    <w:rsid w:val="004A5890"/>
    <w:rsid w:val="004B0FC2"/>
    <w:rsid w:val="004B76C1"/>
    <w:rsid w:val="004C2866"/>
    <w:rsid w:val="004C4390"/>
    <w:rsid w:val="004D0BFA"/>
    <w:rsid w:val="004E37B1"/>
    <w:rsid w:val="004F28D1"/>
    <w:rsid w:val="004F7876"/>
    <w:rsid w:val="00502812"/>
    <w:rsid w:val="005207E3"/>
    <w:rsid w:val="00531436"/>
    <w:rsid w:val="0053231B"/>
    <w:rsid w:val="0054157C"/>
    <w:rsid w:val="005637DA"/>
    <w:rsid w:val="0056612B"/>
    <w:rsid w:val="00583242"/>
    <w:rsid w:val="005924FD"/>
    <w:rsid w:val="005A1A38"/>
    <w:rsid w:val="005B5288"/>
    <w:rsid w:val="005C025A"/>
    <w:rsid w:val="005C1EDB"/>
    <w:rsid w:val="005C2875"/>
    <w:rsid w:val="005C5A4F"/>
    <w:rsid w:val="005D215D"/>
    <w:rsid w:val="005D7255"/>
    <w:rsid w:val="005E06B6"/>
    <w:rsid w:val="005E0B99"/>
    <w:rsid w:val="005E1505"/>
    <w:rsid w:val="005F6946"/>
    <w:rsid w:val="00600276"/>
    <w:rsid w:val="00602D17"/>
    <w:rsid w:val="00625A3E"/>
    <w:rsid w:val="006325BB"/>
    <w:rsid w:val="0063265B"/>
    <w:rsid w:val="006363DC"/>
    <w:rsid w:val="00637D74"/>
    <w:rsid w:val="00642367"/>
    <w:rsid w:val="006511DB"/>
    <w:rsid w:val="006513AB"/>
    <w:rsid w:val="006531ED"/>
    <w:rsid w:val="00654045"/>
    <w:rsid w:val="00670EDE"/>
    <w:rsid w:val="00677A38"/>
    <w:rsid w:val="006800E0"/>
    <w:rsid w:val="00682E04"/>
    <w:rsid w:val="006A0665"/>
    <w:rsid w:val="006A1E0E"/>
    <w:rsid w:val="006A51B4"/>
    <w:rsid w:val="006A51CC"/>
    <w:rsid w:val="006A5D4C"/>
    <w:rsid w:val="006B50C4"/>
    <w:rsid w:val="006D018B"/>
    <w:rsid w:val="006D0D2D"/>
    <w:rsid w:val="006D3F3D"/>
    <w:rsid w:val="006D5FD8"/>
    <w:rsid w:val="006E195A"/>
    <w:rsid w:val="006E30FA"/>
    <w:rsid w:val="006F43B4"/>
    <w:rsid w:val="006F5898"/>
    <w:rsid w:val="006F655E"/>
    <w:rsid w:val="006F7096"/>
    <w:rsid w:val="0071444F"/>
    <w:rsid w:val="00721739"/>
    <w:rsid w:val="00726E07"/>
    <w:rsid w:val="00743A1B"/>
    <w:rsid w:val="00747320"/>
    <w:rsid w:val="00753ABB"/>
    <w:rsid w:val="00755F4A"/>
    <w:rsid w:val="00762AA5"/>
    <w:rsid w:val="00775811"/>
    <w:rsid w:val="00791EA4"/>
    <w:rsid w:val="00797F07"/>
    <w:rsid w:val="007A36C0"/>
    <w:rsid w:val="007B0BD9"/>
    <w:rsid w:val="007C6510"/>
    <w:rsid w:val="007D5A88"/>
    <w:rsid w:val="007D6140"/>
    <w:rsid w:val="008012B2"/>
    <w:rsid w:val="0080327F"/>
    <w:rsid w:val="00803BBD"/>
    <w:rsid w:val="00811CCF"/>
    <w:rsid w:val="008123D3"/>
    <w:rsid w:val="008154C2"/>
    <w:rsid w:val="00815E4E"/>
    <w:rsid w:val="00815FE3"/>
    <w:rsid w:val="00816C64"/>
    <w:rsid w:val="00823AF0"/>
    <w:rsid w:val="00824D36"/>
    <w:rsid w:val="008368E7"/>
    <w:rsid w:val="00836BD2"/>
    <w:rsid w:val="00863A2C"/>
    <w:rsid w:val="008654CA"/>
    <w:rsid w:val="008926DD"/>
    <w:rsid w:val="00894921"/>
    <w:rsid w:val="008A1CA7"/>
    <w:rsid w:val="008C1AFB"/>
    <w:rsid w:val="008C3397"/>
    <w:rsid w:val="008D2330"/>
    <w:rsid w:val="008D237B"/>
    <w:rsid w:val="008D5E6B"/>
    <w:rsid w:val="008E2C08"/>
    <w:rsid w:val="008E70B5"/>
    <w:rsid w:val="008F6745"/>
    <w:rsid w:val="009033B3"/>
    <w:rsid w:val="00903573"/>
    <w:rsid w:val="0091158D"/>
    <w:rsid w:val="00930EE5"/>
    <w:rsid w:val="00934066"/>
    <w:rsid w:val="00935CF3"/>
    <w:rsid w:val="009453D1"/>
    <w:rsid w:val="009539BC"/>
    <w:rsid w:val="00964E73"/>
    <w:rsid w:val="00966CA3"/>
    <w:rsid w:val="00980966"/>
    <w:rsid w:val="00980B1C"/>
    <w:rsid w:val="009873EF"/>
    <w:rsid w:val="00996E8E"/>
    <w:rsid w:val="009A54BB"/>
    <w:rsid w:val="009B409F"/>
    <w:rsid w:val="009B4AC6"/>
    <w:rsid w:val="009C4B47"/>
    <w:rsid w:val="009C66E6"/>
    <w:rsid w:val="009D2553"/>
    <w:rsid w:val="009F0428"/>
    <w:rsid w:val="009F11B4"/>
    <w:rsid w:val="009F5DFE"/>
    <w:rsid w:val="00A03A13"/>
    <w:rsid w:val="00A03C68"/>
    <w:rsid w:val="00A05443"/>
    <w:rsid w:val="00A1120F"/>
    <w:rsid w:val="00A13E92"/>
    <w:rsid w:val="00A21E28"/>
    <w:rsid w:val="00A25A94"/>
    <w:rsid w:val="00A306C2"/>
    <w:rsid w:val="00A415F8"/>
    <w:rsid w:val="00A43D6A"/>
    <w:rsid w:val="00A518F9"/>
    <w:rsid w:val="00A671FA"/>
    <w:rsid w:val="00A85C08"/>
    <w:rsid w:val="00AA3F5A"/>
    <w:rsid w:val="00AA4770"/>
    <w:rsid w:val="00AB13A6"/>
    <w:rsid w:val="00AB6361"/>
    <w:rsid w:val="00AC076D"/>
    <w:rsid w:val="00AC3946"/>
    <w:rsid w:val="00AC6651"/>
    <w:rsid w:val="00AD11FD"/>
    <w:rsid w:val="00AD21E3"/>
    <w:rsid w:val="00AD2DDE"/>
    <w:rsid w:val="00AD3E73"/>
    <w:rsid w:val="00AD4EF2"/>
    <w:rsid w:val="00AF00B2"/>
    <w:rsid w:val="00AF014C"/>
    <w:rsid w:val="00B21088"/>
    <w:rsid w:val="00B227C0"/>
    <w:rsid w:val="00B240F2"/>
    <w:rsid w:val="00B261AF"/>
    <w:rsid w:val="00B3731B"/>
    <w:rsid w:val="00B43AFC"/>
    <w:rsid w:val="00B5253F"/>
    <w:rsid w:val="00B53F9C"/>
    <w:rsid w:val="00B610BE"/>
    <w:rsid w:val="00B71A24"/>
    <w:rsid w:val="00B74CB7"/>
    <w:rsid w:val="00B84BE3"/>
    <w:rsid w:val="00BB1F08"/>
    <w:rsid w:val="00BB3CE5"/>
    <w:rsid w:val="00BC67AD"/>
    <w:rsid w:val="00BC7172"/>
    <w:rsid w:val="00BD3DA5"/>
    <w:rsid w:val="00BE1436"/>
    <w:rsid w:val="00BE2C28"/>
    <w:rsid w:val="00C1477F"/>
    <w:rsid w:val="00C201CC"/>
    <w:rsid w:val="00C25947"/>
    <w:rsid w:val="00C26B4C"/>
    <w:rsid w:val="00C33E09"/>
    <w:rsid w:val="00C37AE7"/>
    <w:rsid w:val="00C54AD9"/>
    <w:rsid w:val="00C55E5D"/>
    <w:rsid w:val="00C65167"/>
    <w:rsid w:val="00C77972"/>
    <w:rsid w:val="00C80D26"/>
    <w:rsid w:val="00CC153C"/>
    <w:rsid w:val="00CC42A3"/>
    <w:rsid w:val="00CC5859"/>
    <w:rsid w:val="00CC7EB5"/>
    <w:rsid w:val="00CD0F3F"/>
    <w:rsid w:val="00CE7B90"/>
    <w:rsid w:val="00D01CAE"/>
    <w:rsid w:val="00D04E9E"/>
    <w:rsid w:val="00D10492"/>
    <w:rsid w:val="00D2179B"/>
    <w:rsid w:val="00D2233B"/>
    <w:rsid w:val="00D22F37"/>
    <w:rsid w:val="00D22FCB"/>
    <w:rsid w:val="00D3197B"/>
    <w:rsid w:val="00D33A36"/>
    <w:rsid w:val="00D52F02"/>
    <w:rsid w:val="00D53948"/>
    <w:rsid w:val="00D61F17"/>
    <w:rsid w:val="00D6266B"/>
    <w:rsid w:val="00D70A12"/>
    <w:rsid w:val="00D71B6B"/>
    <w:rsid w:val="00D83DBA"/>
    <w:rsid w:val="00D91850"/>
    <w:rsid w:val="00D959C8"/>
    <w:rsid w:val="00D97E97"/>
    <w:rsid w:val="00DB427C"/>
    <w:rsid w:val="00DC2921"/>
    <w:rsid w:val="00DD22CB"/>
    <w:rsid w:val="00DE3AC4"/>
    <w:rsid w:val="00DE4F62"/>
    <w:rsid w:val="00DF22D1"/>
    <w:rsid w:val="00E316FA"/>
    <w:rsid w:val="00E34CB6"/>
    <w:rsid w:val="00E430F2"/>
    <w:rsid w:val="00E61400"/>
    <w:rsid w:val="00E71E7D"/>
    <w:rsid w:val="00E768D9"/>
    <w:rsid w:val="00E80CCF"/>
    <w:rsid w:val="00E82632"/>
    <w:rsid w:val="00E95372"/>
    <w:rsid w:val="00E9692E"/>
    <w:rsid w:val="00EA0C56"/>
    <w:rsid w:val="00EA26EA"/>
    <w:rsid w:val="00EA4AAB"/>
    <w:rsid w:val="00EA7138"/>
    <w:rsid w:val="00EB0076"/>
    <w:rsid w:val="00EB010C"/>
    <w:rsid w:val="00EB590A"/>
    <w:rsid w:val="00EC71AA"/>
    <w:rsid w:val="00ED1A57"/>
    <w:rsid w:val="00F00DD9"/>
    <w:rsid w:val="00F23B7B"/>
    <w:rsid w:val="00F24E92"/>
    <w:rsid w:val="00F31F7F"/>
    <w:rsid w:val="00F45A6F"/>
    <w:rsid w:val="00F50063"/>
    <w:rsid w:val="00F539C1"/>
    <w:rsid w:val="00F71F2B"/>
    <w:rsid w:val="00F817E9"/>
    <w:rsid w:val="00F96D56"/>
    <w:rsid w:val="00F97B03"/>
    <w:rsid w:val="00FD2543"/>
    <w:rsid w:val="00FD29CE"/>
    <w:rsid w:val="00FD7714"/>
    <w:rsid w:val="00FE62F6"/>
    <w:rsid w:val="00FF2C2A"/>
    <w:rsid w:val="00FF62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2F0"/>
    <w:rPr>
      <w:rFonts w:ascii="Times New Roman" w:eastAsia="Times New Roman" w:hAnsi="Times New Roman"/>
      <w:sz w:val="28"/>
      <w:szCs w:val="28"/>
    </w:rPr>
  </w:style>
  <w:style w:type="paragraph" w:styleId="1">
    <w:name w:val="heading 1"/>
    <w:basedOn w:val="a"/>
    <w:next w:val="a"/>
    <w:link w:val="10"/>
    <w:uiPriority w:val="99"/>
    <w:qFormat/>
    <w:rsid w:val="00FF62F0"/>
    <w:pPr>
      <w:widowControl w:val="0"/>
      <w:autoSpaceDE w:val="0"/>
      <w:autoSpaceDN w:val="0"/>
      <w:adjustRightInd w:val="0"/>
      <w:spacing w:before="108" w:after="108"/>
      <w:jc w:val="center"/>
      <w:outlineLvl w:val="0"/>
    </w:pPr>
    <w:rPr>
      <w:rFonts w:ascii="Arial" w:eastAsia="Calibri" w:hAnsi="Arial" w:cs="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F62F0"/>
    <w:rPr>
      <w:rFonts w:ascii="Arial" w:hAnsi="Arial" w:cs="Arial"/>
      <w:b/>
      <w:bCs/>
      <w:color w:val="000080"/>
      <w:sz w:val="24"/>
      <w:szCs w:val="24"/>
      <w:lang w:eastAsia="ru-RU"/>
    </w:rPr>
  </w:style>
  <w:style w:type="character" w:customStyle="1" w:styleId="HTMLPreformattedChar">
    <w:name w:val="HTML Preformatted Char"/>
    <w:uiPriority w:val="99"/>
    <w:semiHidden/>
    <w:locked/>
    <w:rsid w:val="00FF62F0"/>
    <w:rPr>
      <w:rFonts w:ascii="Courier New" w:hAnsi="Courier New"/>
      <w:sz w:val="24"/>
      <w:lang w:eastAsia="ru-RU"/>
    </w:rPr>
  </w:style>
  <w:style w:type="paragraph" w:styleId="HTML">
    <w:name w:val="HTML Preformatted"/>
    <w:basedOn w:val="a"/>
    <w:link w:val="HTML0"/>
    <w:uiPriority w:val="99"/>
    <w:semiHidden/>
    <w:rsid w:val="00FF6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4"/>
      <w:szCs w:val="24"/>
    </w:rPr>
  </w:style>
  <w:style w:type="character" w:customStyle="1" w:styleId="HTML0">
    <w:name w:val="Стандартный HTML Знак"/>
    <w:link w:val="HTML"/>
    <w:uiPriority w:val="99"/>
    <w:semiHidden/>
    <w:locked/>
    <w:rsid w:val="004C2866"/>
    <w:rPr>
      <w:rFonts w:ascii="Courier New" w:hAnsi="Courier New" w:cs="Courier New"/>
      <w:sz w:val="20"/>
      <w:szCs w:val="20"/>
    </w:rPr>
  </w:style>
  <w:style w:type="character" w:customStyle="1" w:styleId="BodyTextIndentChar">
    <w:name w:val="Body Text Indent Char"/>
    <w:uiPriority w:val="99"/>
    <w:locked/>
    <w:rsid w:val="00FF62F0"/>
    <w:rPr>
      <w:rFonts w:ascii="Times New Roman" w:hAnsi="Times New Roman"/>
      <w:sz w:val="20"/>
      <w:lang w:eastAsia="ru-RU"/>
    </w:rPr>
  </w:style>
  <w:style w:type="paragraph" w:styleId="a3">
    <w:name w:val="Body Text Indent"/>
    <w:basedOn w:val="a"/>
    <w:link w:val="a4"/>
    <w:uiPriority w:val="99"/>
    <w:rsid w:val="00FF62F0"/>
    <w:pPr>
      <w:spacing w:after="120" w:line="480" w:lineRule="auto"/>
    </w:pPr>
    <w:rPr>
      <w:rFonts w:eastAsia="Calibri"/>
      <w:sz w:val="20"/>
      <w:szCs w:val="20"/>
    </w:rPr>
  </w:style>
  <w:style w:type="character" w:customStyle="1" w:styleId="a4">
    <w:name w:val="Основной текст с отступом Знак"/>
    <w:link w:val="a3"/>
    <w:uiPriority w:val="99"/>
    <w:semiHidden/>
    <w:locked/>
    <w:rsid w:val="004C2866"/>
    <w:rPr>
      <w:rFonts w:ascii="Times New Roman" w:hAnsi="Times New Roman" w:cs="Times New Roman"/>
      <w:sz w:val="28"/>
      <w:szCs w:val="28"/>
    </w:rPr>
  </w:style>
  <w:style w:type="character" w:customStyle="1" w:styleId="ConsPlusNormal">
    <w:name w:val="ConsPlusNormal Знак"/>
    <w:link w:val="ConsPlusNormal0"/>
    <w:uiPriority w:val="99"/>
    <w:locked/>
    <w:rsid w:val="00FF62F0"/>
    <w:rPr>
      <w:sz w:val="28"/>
      <w:lang w:val="ru-RU" w:eastAsia="en-US"/>
    </w:rPr>
  </w:style>
  <w:style w:type="paragraph" w:customStyle="1" w:styleId="ConsPlusNormal0">
    <w:name w:val="ConsPlusNormal"/>
    <w:link w:val="ConsPlusNormal"/>
    <w:uiPriority w:val="99"/>
    <w:rsid w:val="00FF62F0"/>
    <w:pPr>
      <w:widowControl w:val="0"/>
      <w:autoSpaceDE w:val="0"/>
      <w:autoSpaceDN w:val="0"/>
    </w:pPr>
    <w:rPr>
      <w:sz w:val="28"/>
      <w:szCs w:val="28"/>
      <w:lang w:eastAsia="en-US"/>
    </w:rPr>
  </w:style>
  <w:style w:type="paragraph" w:styleId="a5">
    <w:name w:val="Balloon Text"/>
    <w:basedOn w:val="a"/>
    <w:link w:val="a6"/>
    <w:uiPriority w:val="99"/>
    <w:semiHidden/>
    <w:rsid w:val="00FF62F0"/>
    <w:rPr>
      <w:rFonts w:ascii="Tahoma" w:hAnsi="Tahoma" w:cs="Tahoma"/>
      <w:sz w:val="16"/>
      <w:szCs w:val="16"/>
    </w:rPr>
  </w:style>
  <w:style w:type="character" w:customStyle="1" w:styleId="a6">
    <w:name w:val="Текст выноски Знак"/>
    <w:link w:val="a5"/>
    <w:uiPriority w:val="99"/>
    <w:semiHidden/>
    <w:locked/>
    <w:rsid w:val="00FF62F0"/>
    <w:rPr>
      <w:rFonts w:ascii="Tahoma" w:hAnsi="Tahoma" w:cs="Tahoma"/>
      <w:sz w:val="16"/>
      <w:szCs w:val="16"/>
      <w:lang w:eastAsia="ru-RU"/>
    </w:rPr>
  </w:style>
  <w:style w:type="character" w:customStyle="1" w:styleId="a7">
    <w:name w:val="Цветовое выделение"/>
    <w:uiPriority w:val="99"/>
    <w:rsid w:val="00FF62F0"/>
    <w:rPr>
      <w:b/>
      <w:color w:val="26282F"/>
    </w:rPr>
  </w:style>
  <w:style w:type="paragraph" w:customStyle="1" w:styleId="msonormalcxspmiddle">
    <w:name w:val="msonormalcxspmiddle"/>
    <w:basedOn w:val="a"/>
    <w:uiPriority w:val="99"/>
    <w:rsid w:val="00FF62F0"/>
    <w:pPr>
      <w:spacing w:before="100" w:beforeAutospacing="1" w:after="100" w:afterAutospacing="1"/>
    </w:pPr>
    <w:rPr>
      <w:rFonts w:ascii="Arial" w:hAnsi="Arial" w:cs="Arial"/>
      <w:position w:val="-2"/>
      <w:sz w:val="24"/>
      <w:szCs w:val="24"/>
    </w:rPr>
  </w:style>
  <w:style w:type="paragraph" w:styleId="a8">
    <w:name w:val="Body Text"/>
    <w:basedOn w:val="a"/>
    <w:link w:val="a9"/>
    <w:uiPriority w:val="99"/>
    <w:rsid w:val="008C3397"/>
    <w:pPr>
      <w:spacing w:after="120"/>
    </w:pPr>
  </w:style>
  <w:style w:type="character" w:customStyle="1" w:styleId="a9">
    <w:name w:val="Основной текст Знак"/>
    <w:link w:val="a8"/>
    <w:uiPriority w:val="99"/>
    <w:locked/>
    <w:rsid w:val="008C3397"/>
    <w:rPr>
      <w:rFonts w:ascii="Times New Roman" w:hAnsi="Times New Roman" w:cs="Times New Roman"/>
      <w:sz w:val="28"/>
      <w:szCs w:val="28"/>
      <w:lang w:eastAsia="ru-RU"/>
    </w:rPr>
  </w:style>
  <w:style w:type="paragraph" w:customStyle="1" w:styleId="ConsPlusTitle">
    <w:name w:val="ConsPlusTitle"/>
    <w:uiPriority w:val="99"/>
    <w:rsid w:val="008C3397"/>
    <w:pPr>
      <w:widowControl w:val="0"/>
      <w:autoSpaceDE w:val="0"/>
      <w:autoSpaceDN w:val="0"/>
      <w:adjustRightInd w:val="0"/>
    </w:pPr>
    <w:rPr>
      <w:rFonts w:ascii="Arial" w:eastAsia="Times New Roman" w:hAnsi="Arial" w:cs="Arial"/>
      <w:b/>
      <w:bCs/>
    </w:rPr>
  </w:style>
  <w:style w:type="paragraph" w:styleId="aa">
    <w:name w:val="header"/>
    <w:basedOn w:val="a"/>
    <w:link w:val="ab"/>
    <w:uiPriority w:val="99"/>
    <w:semiHidden/>
    <w:rsid w:val="00D04E9E"/>
    <w:pPr>
      <w:tabs>
        <w:tab w:val="center" w:pos="4677"/>
        <w:tab w:val="right" w:pos="9355"/>
      </w:tabs>
    </w:pPr>
  </w:style>
  <w:style w:type="character" w:customStyle="1" w:styleId="ab">
    <w:name w:val="Верхний колонтитул Знак"/>
    <w:link w:val="aa"/>
    <w:uiPriority w:val="99"/>
    <w:semiHidden/>
    <w:locked/>
    <w:rsid w:val="00D04E9E"/>
    <w:rPr>
      <w:rFonts w:ascii="Times New Roman" w:hAnsi="Times New Roman" w:cs="Times New Roman"/>
      <w:sz w:val="28"/>
      <w:szCs w:val="28"/>
      <w:lang w:eastAsia="ru-RU"/>
    </w:rPr>
  </w:style>
  <w:style w:type="paragraph" w:styleId="ac">
    <w:name w:val="footer"/>
    <w:basedOn w:val="a"/>
    <w:link w:val="ad"/>
    <w:uiPriority w:val="99"/>
    <w:semiHidden/>
    <w:rsid w:val="00D04E9E"/>
    <w:pPr>
      <w:tabs>
        <w:tab w:val="center" w:pos="4677"/>
        <w:tab w:val="right" w:pos="9355"/>
      </w:tabs>
    </w:pPr>
  </w:style>
  <w:style w:type="character" w:customStyle="1" w:styleId="ad">
    <w:name w:val="Нижний колонтитул Знак"/>
    <w:link w:val="ac"/>
    <w:uiPriority w:val="99"/>
    <w:semiHidden/>
    <w:locked/>
    <w:rsid w:val="00D04E9E"/>
    <w:rPr>
      <w:rFonts w:ascii="Times New Roman" w:hAnsi="Times New Roman" w:cs="Times New Roman"/>
      <w:sz w:val="28"/>
      <w:szCs w:val="28"/>
      <w:lang w:eastAsia="ru-RU"/>
    </w:rPr>
  </w:style>
  <w:style w:type="character" w:customStyle="1" w:styleId="ae">
    <w:name w:val="Гипертекстовая ссылка"/>
    <w:uiPriority w:val="99"/>
    <w:rsid w:val="00441F40"/>
    <w:rPr>
      <w:rFonts w:cs="Times New Roman"/>
      <w:color w:val="106BBE"/>
    </w:rPr>
  </w:style>
  <w:style w:type="character" w:styleId="af">
    <w:name w:val="Hyperlink"/>
    <w:uiPriority w:val="99"/>
    <w:rsid w:val="00F71F2B"/>
    <w:rPr>
      <w:rFonts w:cs="Times New Roman"/>
      <w:color w:val="0000FF"/>
      <w:u w:val="single"/>
    </w:rPr>
  </w:style>
  <w:style w:type="paragraph" w:customStyle="1" w:styleId="af0">
    <w:name w:val="Нормальный (таблица)"/>
    <w:basedOn w:val="a"/>
    <w:next w:val="a"/>
    <w:uiPriority w:val="99"/>
    <w:rsid w:val="007D5A88"/>
    <w:pPr>
      <w:widowControl w:val="0"/>
      <w:autoSpaceDE w:val="0"/>
      <w:autoSpaceDN w:val="0"/>
      <w:adjustRightInd w:val="0"/>
      <w:jc w:val="both"/>
    </w:pPr>
    <w:rPr>
      <w:rFonts w:ascii="Times New Roman CYR" w:hAnsi="Times New Roman CYR" w:cs="Times New Roman CYR"/>
      <w:sz w:val="24"/>
      <w:szCs w:val="24"/>
    </w:rPr>
  </w:style>
  <w:style w:type="paragraph" w:customStyle="1" w:styleId="af1">
    <w:name w:val="Таблицы (моноширинный)"/>
    <w:basedOn w:val="a"/>
    <w:next w:val="a"/>
    <w:uiPriority w:val="99"/>
    <w:rsid w:val="007D5A88"/>
    <w:pPr>
      <w:widowControl w:val="0"/>
      <w:autoSpaceDE w:val="0"/>
      <w:autoSpaceDN w:val="0"/>
      <w:adjustRightInd w:val="0"/>
    </w:pPr>
    <w:rPr>
      <w:rFonts w:ascii="Courier New" w:hAnsi="Courier New" w:cs="Courier New"/>
      <w:sz w:val="24"/>
      <w:szCs w:val="24"/>
    </w:rPr>
  </w:style>
  <w:style w:type="character" w:styleId="af2">
    <w:name w:val="Strong"/>
    <w:uiPriority w:val="99"/>
    <w:qFormat/>
    <w:rsid w:val="00B21088"/>
    <w:rPr>
      <w:rFonts w:cs="Times New Roman"/>
      <w:b/>
      <w:bCs/>
    </w:rPr>
  </w:style>
  <w:style w:type="paragraph" w:styleId="af3">
    <w:name w:val="Normal (Web)"/>
    <w:basedOn w:val="a"/>
    <w:uiPriority w:val="99"/>
    <w:rsid w:val="00B21088"/>
    <w:pPr>
      <w:spacing w:before="100" w:beforeAutospacing="1" w:after="100" w:afterAutospacing="1"/>
    </w:pPr>
    <w:rPr>
      <w:sz w:val="24"/>
      <w:szCs w:val="24"/>
    </w:rPr>
  </w:style>
  <w:style w:type="paragraph" w:styleId="af4">
    <w:name w:val="List Paragraph"/>
    <w:basedOn w:val="a"/>
    <w:uiPriority w:val="99"/>
    <w:qFormat/>
    <w:rsid w:val="00B21088"/>
    <w:pPr>
      <w:widowControl w:val="0"/>
      <w:autoSpaceDE w:val="0"/>
      <w:autoSpaceDN w:val="0"/>
      <w:ind w:left="120" w:firstLine="799"/>
      <w:jc w:val="both"/>
    </w:pPr>
    <w:rPr>
      <w:sz w:val="22"/>
      <w:szCs w:val="22"/>
      <w:lang w:eastAsia="en-US"/>
    </w:rPr>
  </w:style>
  <w:style w:type="paragraph" w:customStyle="1" w:styleId="s1">
    <w:name w:val="s_1"/>
    <w:basedOn w:val="a"/>
    <w:uiPriority w:val="99"/>
    <w:rsid w:val="00B21088"/>
    <w:pPr>
      <w:spacing w:before="100" w:beforeAutospacing="1" w:after="100" w:afterAutospacing="1"/>
    </w:pPr>
    <w:rPr>
      <w:sz w:val="24"/>
      <w:szCs w:val="24"/>
    </w:rPr>
  </w:style>
  <w:style w:type="paragraph" w:customStyle="1" w:styleId="Default">
    <w:name w:val="Default"/>
    <w:uiPriority w:val="99"/>
    <w:rsid w:val="00930EE5"/>
    <w:pPr>
      <w:autoSpaceDE w:val="0"/>
      <w:autoSpaceDN w:val="0"/>
      <w:adjustRightInd w:val="0"/>
    </w:pPr>
    <w:rPr>
      <w:rFonts w:ascii="Liberation Serif" w:hAnsi="Liberation Serif" w:cs="Liberation Serif"/>
      <w:color w:val="000000"/>
      <w:sz w:val="24"/>
      <w:szCs w:val="24"/>
      <w:lang w:eastAsia="en-US"/>
    </w:rPr>
  </w:style>
  <w:style w:type="paragraph" w:customStyle="1" w:styleId="af5">
    <w:name w:val="Знак"/>
    <w:basedOn w:val="a"/>
    <w:uiPriority w:val="99"/>
    <w:rsid w:val="00C26B4C"/>
    <w:pPr>
      <w:spacing w:before="100" w:beforeAutospacing="1" w:after="100" w:afterAutospacing="1"/>
    </w:pPr>
    <w:rPr>
      <w:rFonts w:ascii="Tahoma" w:hAnsi="Tahoma"/>
      <w:sz w:val="20"/>
      <w:szCs w:val="20"/>
      <w:lang w:val="en-US" w:eastAsia="en-US"/>
    </w:rPr>
  </w:style>
  <w:style w:type="paragraph" w:styleId="af6">
    <w:name w:val="footnote text"/>
    <w:basedOn w:val="a"/>
    <w:link w:val="af7"/>
    <w:uiPriority w:val="99"/>
    <w:semiHidden/>
    <w:rsid w:val="004B76C1"/>
    <w:rPr>
      <w:sz w:val="20"/>
      <w:szCs w:val="20"/>
    </w:rPr>
  </w:style>
  <w:style w:type="character" w:customStyle="1" w:styleId="af7">
    <w:name w:val="Текст сноски Знак"/>
    <w:link w:val="af6"/>
    <w:uiPriority w:val="99"/>
    <w:semiHidden/>
    <w:locked/>
    <w:rsid w:val="004B76C1"/>
    <w:rPr>
      <w:rFonts w:ascii="Times New Roman" w:hAnsi="Times New Roman" w:cs="Times New Roman"/>
      <w:sz w:val="20"/>
      <w:szCs w:val="20"/>
      <w:lang w:eastAsia="ru-RU"/>
    </w:rPr>
  </w:style>
  <w:style w:type="character" w:styleId="af8">
    <w:name w:val="footnote reference"/>
    <w:uiPriority w:val="99"/>
    <w:semiHidden/>
    <w:rsid w:val="004B76C1"/>
    <w:rPr>
      <w:rFonts w:cs="Times New Roman"/>
      <w:vertAlign w:val="superscript"/>
    </w:rPr>
  </w:style>
  <w:style w:type="paragraph" w:styleId="2">
    <w:name w:val="Body Text 2"/>
    <w:basedOn w:val="a"/>
    <w:link w:val="20"/>
    <w:uiPriority w:val="99"/>
    <w:semiHidden/>
    <w:rsid w:val="009B4AC6"/>
    <w:pPr>
      <w:spacing w:after="120" w:line="480" w:lineRule="auto"/>
    </w:pPr>
  </w:style>
  <w:style w:type="character" w:customStyle="1" w:styleId="20">
    <w:name w:val="Основной текст 2 Знак"/>
    <w:link w:val="2"/>
    <w:uiPriority w:val="99"/>
    <w:semiHidden/>
    <w:locked/>
    <w:rsid w:val="009B4AC6"/>
    <w:rPr>
      <w:rFonts w:ascii="Times New Roman" w:hAnsi="Times New Roman" w:cs="Times New Roman"/>
      <w:sz w:val="28"/>
      <w:szCs w:val="28"/>
      <w:lang w:eastAsia="ru-RU"/>
    </w:rPr>
  </w:style>
  <w:style w:type="paragraph" w:customStyle="1" w:styleId="11">
    <w:name w:val="Знак1"/>
    <w:basedOn w:val="a"/>
    <w:uiPriority w:val="99"/>
    <w:rsid w:val="00C33E09"/>
    <w:pPr>
      <w:spacing w:before="100" w:beforeAutospacing="1" w:after="100" w:afterAutospacing="1"/>
    </w:pPr>
    <w:rPr>
      <w:rFonts w:ascii="Tahoma" w:hAnsi="Tahoma"/>
      <w:sz w:val="20"/>
      <w:szCs w:val="20"/>
      <w:lang w:val="en-US" w:eastAsia="en-US"/>
    </w:rPr>
  </w:style>
  <w:style w:type="character" w:customStyle="1" w:styleId="ConsPlusNormal1">
    <w:name w:val="ConsPlusNormal1"/>
    <w:uiPriority w:val="99"/>
    <w:locked/>
    <w:rsid w:val="008F6745"/>
    <w:rPr>
      <w:rFonts w:ascii="Calibri" w:hAnsi="Calibri"/>
      <w:sz w:val="20"/>
      <w:lang w:eastAsia="ru-RU"/>
    </w:rPr>
  </w:style>
  <w:style w:type="paragraph" w:customStyle="1" w:styleId="pboth">
    <w:name w:val="pboth"/>
    <w:basedOn w:val="a"/>
    <w:uiPriority w:val="99"/>
    <w:rsid w:val="00433A58"/>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461846544">
      <w:marLeft w:val="0"/>
      <w:marRight w:val="0"/>
      <w:marTop w:val="0"/>
      <w:marBottom w:val="0"/>
      <w:divBdr>
        <w:top w:val="none" w:sz="0" w:space="0" w:color="auto"/>
        <w:left w:val="none" w:sz="0" w:space="0" w:color="auto"/>
        <w:bottom w:val="none" w:sz="0" w:space="0" w:color="auto"/>
        <w:right w:val="none" w:sz="0" w:space="0" w:color="auto"/>
      </w:divBdr>
    </w:div>
    <w:div w:id="14618465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635</TotalTime>
  <Pages>1</Pages>
  <Words>5279</Words>
  <Characters>30094</Characters>
  <Application>Microsoft Office Word</Application>
  <DocSecurity>0</DocSecurity>
  <Lines>250</Lines>
  <Paragraphs>70</Paragraphs>
  <ScaleCrop>false</ScaleCrop>
  <Company>Krokoz™</Company>
  <LinksUpToDate>false</LinksUpToDate>
  <CharactersWithSpaces>35303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94</cp:revision>
  <cp:lastPrinted>2022-06-08T10:22:00Z</cp:lastPrinted>
  <dcterms:created xsi:type="dcterms:W3CDTF">2021-12-16T11:55:00Z</dcterms:created>
  <dcterms:modified xsi:type="dcterms:W3CDTF">2025-12-19T15:28:00Z</dcterms:modified>
</cp:coreProperties>
</file>