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B3410C" w:rsidRDefault="00000000" w:rsidP="00B3410C">
      <w:pP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15pt;height:63.8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B3410C">
        <w:rPr>
          <w:rFonts w:ascii="Arial Narrow" w:hAnsi="Arial Narrow" w:cs="Arial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79F63C82" w:rsidR="00B3410C" w:rsidRPr="00B3410C" w:rsidRDefault="00B3410C" w:rsidP="00B3410C">
      <w:pP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1</w:t>
      </w:r>
      <w:r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1D66D5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1D66D5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Караганский сельсовет</w:t>
      </w:r>
    </w:p>
    <w:p w14:paraId="6193F663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37A">
        <w:rPr>
          <w:rFonts w:ascii="Times New Roman" w:hAnsi="Times New Roman"/>
          <w:sz w:val="24"/>
          <w:szCs w:val="24"/>
        </w:rPr>
        <w:tab/>
      </w:r>
    </w:p>
    <w:p w14:paraId="75CA54D0" w14:textId="16337B65" w:rsidR="00B3410C" w:rsidRDefault="009B41B6" w:rsidP="009B41B6">
      <w:pPr>
        <w:tabs>
          <w:tab w:val="left" w:pos="7095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6E24A81F" w14:textId="77777777" w:rsidR="00B3410C" w:rsidRPr="00693B58" w:rsidRDefault="00B3410C" w:rsidP="00B3410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0737A">
        <w:rPr>
          <w:rFonts w:ascii="Times New Roman" w:hAnsi="Times New Roman"/>
          <w:b/>
          <w:sz w:val="32"/>
          <w:szCs w:val="32"/>
        </w:rPr>
        <w:t>ОГЛАВЛЕНИЕ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532"/>
        <w:gridCol w:w="1533"/>
      </w:tblGrid>
      <w:tr w:rsidR="00B3410C" w:rsidRPr="0080737A" w14:paraId="56FC942B" w14:textId="77777777" w:rsidTr="004867B6">
        <w:trPr>
          <w:trHeight w:val="449"/>
        </w:trPr>
        <w:tc>
          <w:tcPr>
            <w:tcW w:w="904" w:type="dxa"/>
          </w:tcPr>
          <w:p w14:paraId="0F529125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532" w:type="dxa"/>
          </w:tcPr>
          <w:p w14:paraId="6D96F0DC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 xml:space="preserve">       Стр.</w:t>
            </w:r>
          </w:p>
        </w:tc>
      </w:tr>
      <w:tr w:rsidR="00B3410C" w:rsidRPr="0080737A" w14:paraId="0FAF8C65" w14:textId="77777777" w:rsidTr="00FE7C7B">
        <w:trPr>
          <w:trHeight w:val="439"/>
        </w:trPr>
        <w:tc>
          <w:tcPr>
            <w:tcW w:w="904" w:type="dxa"/>
          </w:tcPr>
          <w:p w14:paraId="32CD1C93" w14:textId="77777777" w:rsidR="00B3410C" w:rsidRPr="0080737A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073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32" w:type="dxa"/>
          </w:tcPr>
          <w:p w14:paraId="01CDFCE9" w14:textId="30E5512E" w:rsidR="00B3410C" w:rsidRPr="0080737A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0737A">
              <w:rPr>
                <w:rFonts w:ascii="Times New Roman" w:hAnsi="Times New Roman"/>
                <w:b/>
                <w:sz w:val="28"/>
                <w:szCs w:val="28"/>
              </w:rPr>
              <w:t xml:space="preserve"> РАЗДЕЛ- </w:t>
            </w:r>
            <w:r w:rsidR="001D66D5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Постановление </w:t>
            </w:r>
          </w:p>
        </w:tc>
        <w:tc>
          <w:tcPr>
            <w:tcW w:w="1533" w:type="dxa"/>
          </w:tcPr>
          <w:p w14:paraId="566C3163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10C" w:rsidRPr="0080737A" w14:paraId="083BFEB1" w14:textId="77777777" w:rsidTr="00FE7C7B">
        <w:trPr>
          <w:trHeight w:val="291"/>
        </w:trPr>
        <w:tc>
          <w:tcPr>
            <w:tcW w:w="904" w:type="dxa"/>
          </w:tcPr>
          <w:p w14:paraId="5CA9B89C" w14:textId="77777777" w:rsidR="00B3410C" w:rsidRPr="009A18F9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532" w:type="dxa"/>
          </w:tcPr>
          <w:p w14:paraId="72DE1A8D" w14:textId="582374CF" w:rsidR="001D66D5" w:rsidRDefault="001D66D5" w:rsidP="001D66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Постановление № 5-п от 30.01.2025г. </w:t>
            </w:r>
          </w:p>
          <w:p w14:paraId="40028F21" w14:textId="635945F8" w:rsidR="001D66D5" w:rsidRPr="001D66D5" w:rsidRDefault="001D66D5" w:rsidP="001D66D5">
            <w:pPr>
              <w:pStyle w:val="a3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1D66D5">
              <w:rPr>
                <w:rFonts w:ascii="Times New Roman" w:hAnsi="Times New Roman"/>
                <w:sz w:val="28"/>
                <w:szCs w:val="28"/>
                <w:lang w:val="x-none"/>
              </w:rPr>
              <w:t>Об установлении стоимости услуг на погребение,</w:t>
            </w:r>
          </w:p>
          <w:p w14:paraId="6B941A19" w14:textId="13997567" w:rsidR="001D66D5" w:rsidRPr="001D66D5" w:rsidRDefault="001D66D5" w:rsidP="001D66D5">
            <w:pPr>
              <w:pStyle w:val="a3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1D66D5">
              <w:rPr>
                <w:rFonts w:ascii="Times New Roman" w:hAnsi="Times New Roman"/>
                <w:sz w:val="28"/>
                <w:szCs w:val="28"/>
                <w:lang w:val="x-none"/>
              </w:rPr>
              <w:t>предоставляемых, согласно гарантированному перечню</w:t>
            </w:r>
            <w:r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1D66D5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и подлежащих возмещению гражданам, взявших на себя обязанности по захоронению на территории Караганского сельсовета </w:t>
            </w:r>
          </w:p>
          <w:p w14:paraId="1ED51163" w14:textId="77777777" w:rsidR="00B3410C" w:rsidRDefault="001D66D5" w:rsidP="001D66D5">
            <w:pPr>
              <w:pStyle w:val="a3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1D66D5">
              <w:rPr>
                <w:rFonts w:ascii="Times New Roman" w:hAnsi="Times New Roman"/>
                <w:sz w:val="28"/>
                <w:szCs w:val="28"/>
                <w:lang w:val="x-none"/>
              </w:rPr>
              <w:t>Новоорского района Оренбургской области</w:t>
            </w:r>
          </w:p>
          <w:p w14:paraId="0A285EA9" w14:textId="2BBA2B24" w:rsidR="001D66D5" w:rsidRPr="00673754" w:rsidRDefault="001D66D5" w:rsidP="001D66D5">
            <w:pPr>
              <w:pStyle w:val="a3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2CA22459" w:rsidR="00B3410C" w:rsidRPr="007C19F7" w:rsidRDefault="006C6DE3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2 - </w:t>
            </w:r>
            <w:r w:rsidR="001D66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793976A8" w14:textId="77777777" w:rsidR="00B3410C" w:rsidRDefault="00B3410C" w:rsidP="00B341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9218E8" w14:textId="77777777" w:rsidR="007C19F7" w:rsidRDefault="007C19F7" w:rsidP="004867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C3C0318" w14:textId="5A720B69" w:rsidR="007C19F7" w:rsidRDefault="006C6DE3" w:rsidP="007C19F7">
      <w:pPr>
        <w:pStyle w:val="aa"/>
        <w:tabs>
          <w:tab w:val="left" w:pos="708"/>
        </w:tabs>
        <w:rPr>
          <w:lang w:val="ru-RU"/>
        </w:rPr>
      </w:pPr>
      <w:r>
        <w:rPr>
          <w:lang w:val="ru-RU"/>
        </w:rPr>
        <w:t xml:space="preserve"> </w:t>
      </w:r>
    </w:p>
    <w:p w14:paraId="289D4CEB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CE3A6A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B0D5A7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F84A6B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89EE82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188EC5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938CAA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F88DDB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43587B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F74FEE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768C9D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8829E0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3AF415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BC44B7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8BA98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82D870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C6BD89" w14:textId="375B456B" w:rsidR="001D66D5" w:rsidRPr="00FC6B12" w:rsidRDefault="001D66D5" w:rsidP="001D6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B12">
        <w:rPr>
          <w:rFonts w:ascii="Times New Roman" w:hAnsi="Times New Roman"/>
          <w:b/>
          <w:bCs/>
          <w:sz w:val="28"/>
          <w:szCs w:val="28"/>
        </w:rPr>
        <w:lastRenderedPageBreak/>
        <w:t>АДМИНИСТРАЦИЯ</w:t>
      </w:r>
    </w:p>
    <w:p w14:paraId="4E6217F2" w14:textId="77777777" w:rsidR="001D66D5" w:rsidRPr="00FC6B12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6B12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14:paraId="243D7D53" w14:textId="77777777" w:rsidR="001D66D5" w:rsidRPr="00FC6B12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6B12">
        <w:rPr>
          <w:rFonts w:ascii="Times New Roman" w:hAnsi="Times New Roman"/>
          <w:b/>
          <w:bCs/>
          <w:sz w:val="28"/>
          <w:szCs w:val="28"/>
        </w:rPr>
        <w:t>КАРАГАНСКИЙ СЕЛЬСОВЕТ</w:t>
      </w:r>
    </w:p>
    <w:p w14:paraId="65FDADE5" w14:textId="77777777" w:rsidR="001D66D5" w:rsidRPr="00FC6B12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6B12">
        <w:rPr>
          <w:rFonts w:ascii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500514BD" w14:textId="77777777" w:rsidR="001D66D5" w:rsidRPr="00FC6B12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C6B12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6DF97BBC" w14:textId="77777777" w:rsidR="001D66D5" w:rsidRPr="00FC6B12" w:rsidRDefault="001D66D5" w:rsidP="001D66D5">
      <w:pPr>
        <w:pBdr>
          <w:bottom w:val="thickThinSmallGap" w:sz="12" w:space="1" w:color="auto"/>
        </w:pBd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170CDCC7" w14:textId="77777777" w:rsidR="001D66D5" w:rsidRPr="00FC6B12" w:rsidRDefault="001D66D5" w:rsidP="001D6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7E6CF9" w14:textId="77777777" w:rsidR="001D66D5" w:rsidRPr="00FC6B12" w:rsidRDefault="001D66D5" w:rsidP="001D66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30</w:t>
      </w:r>
      <w:r w:rsidRPr="00FC6B12">
        <w:rPr>
          <w:rFonts w:ascii="Times New Roman" w:hAnsi="Times New Roman"/>
          <w:b/>
          <w:sz w:val="28"/>
          <w:szCs w:val="28"/>
        </w:rPr>
        <w:t>.01</w:t>
      </w:r>
      <w:r>
        <w:rPr>
          <w:rFonts w:ascii="Times New Roman" w:hAnsi="Times New Roman"/>
          <w:b/>
          <w:sz w:val="28"/>
          <w:szCs w:val="28"/>
        </w:rPr>
        <w:t>.2025</w:t>
      </w:r>
      <w:r w:rsidRPr="00FC6B12">
        <w:rPr>
          <w:rFonts w:ascii="Times New Roman" w:hAnsi="Times New Roman"/>
          <w:b/>
          <w:sz w:val="28"/>
          <w:szCs w:val="28"/>
        </w:rPr>
        <w:t xml:space="preserve"> г.                          с.Караганка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5 -п</w:t>
      </w:r>
    </w:p>
    <w:p w14:paraId="04276C85" w14:textId="77777777" w:rsidR="001D66D5" w:rsidRPr="00FC6B12" w:rsidRDefault="001D66D5" w:rsidP="001D66D5">
      <w:pPr>
        <w:spacing w:line="240" w:lineRule="auto"/>
        <w:jc w:val="both"/>
        <w:rPr>
          <w:rFonts w:ascii="Times New Roman" w:eastAsia="Times New Roman" w:hAnsi="Times New Roman"/>
          <w:b/>
        </w:rPr>
      </w:pPr>
    </w:p>
    <w:p w14:paraId="777AD88B" w14:textId="77777777" w:rsidR="001D66D5" w:rsidRDefault="001D66D5" w:rsidP="001D6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6E8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 стоимости услуг на погребение,</w:t>
      </w:r>
    </w:p>
    <w:p w14:paraId="3ED24F79" w14:textId="77777777" w:rsidR="001D66D5" w:rsidRDefault="001D66D5" w:rsidP="001D6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6E8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предоставляемых, согласно гарантированному перечню</w:t>
      </w:r>
    </w:p>
    <w:p w14:paraId="253F9BEB" w14:textId="77777777" w:rsidR="001D66D5" w:rsidRDefault="001D66D5" w:rsidP="001D6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6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подлежащих возмещению гражданам, взявших на себя обязанности по захоронению на территории Караганского сельсовета </w:t>
      </w:r>
    </w:p>
    <w:p w14:paraId="144D3A60" w14:textId="77777777" w:rsidR="001D66D5" w:rsidRDefault="001D66D5" w:rsidP="001D6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6E8">
        <w:rPr>
          <w:rFonts w:ascii="Times New Roman" w:eastAsia="Times New Roman" w:hAnsi="Times New Roman"/>
          <w:b/>
          <w:sz w:val="28"/>
          <w:szCs w:val="28"/>
          <w:lang w:eastAsia="ru-RU"/>
        </w:rPr>
        <w:t>Новоорского района Оренбургской области</w:t>
      </w:r>
    </w:p>
    <w:p w14:paraId="71C52A99" w14:textId="77777777" w:rsidR="001D66D5" w:rsidRDefault="001D66D5" w:rsidP="001D66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00127D" w14:textId="77777777" w:rsidR="001D66D5" w:rsidRPr="007D638B" w:rsidRDefault="001D66D5" w:rsidP="001D66D5">
      <w:pPr>
        <w:jc w:val="both"/>
        <w:rPr>
          <w:rFonts w:ascii="Times New Roman" w:hAnsi="Times New Roman"/>
          <w:sz w:val="28"/>
          <w:szCs w:val="28"/>
        </w:rPr>
      </w:pPr>
      <w:r w:rsidRPr="007D638B">
        <w:rPr>
          <w:rFonts w:ascii="Times New Roman" w:hAnsi="Times New Roman"/>
          <w:i/>
          <w:sz w:val="28"/>
          <w:szCs w:val="28"/>
        </w:rPr>
        <w:t xml:space="preserve">       </w:t>
      </w:r>
      <w:r w:rsidRPr="007D638B">
        <w:rPr>
          <w:rFonts w:ascii="Times New Roman" w:hAnsi="Times New Roman"/>
          <w:sz w:val="28"/>
          <w:szCs w:val="28"/>
        </w:rPr>
        <w:t xml:space="preserve"> Согласно пункта 3 статьи 9 Федерального Закона «О погребении и похоронном деле» от 12 января 1996 года № 8-ФЗ,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38B">
        <w:rPr>
          <w:rFonts w:ascii="Times New Roman" w:hAnsi="Times New Roman"/>
          <w:sz w:val="28"/>
          <w:szCs w:val="28"/>
        </w:rPr>
        <w:t xml:space="preserve"> Закона Оренбургской области «О погребении  и похоронном деле на территории Оренбургской области», для установления стоимости гарантированных услуг на погребение, руководствуясь статьей 22 Федерального Закона № 131-ФЗ от 06.10.2003 г. «Об общих принципах организации местного самоуправления в Российской Федерации», Устава муниципального образова</w:t>
      </w:r>
      <w:r>
        <w:rPr>
          <w:rFonts w:ascii="Times New Roman" w:hAnsi="Times New Roman"/>
          <w:sz w:val="28"/>
          <w:szCs w:val="28"/>
        </w:rPr>
        <w:t>ния Караган</w:t>
      </w:r>
      <w:r w:rsidRPr="007D638B">
        <w:rPr>
          <w:rFonts w:ascii="Times New Roman" w:hAnsi="Times New Roman"/>
          <w:sz w:val="28"/>
          <w:szCs w:val="28"/>
        </w:rPr>
        <w:t>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38B">
        <w:rPr>
          <w:rFonts w:ascii="Times New Roman" w:hAnsi="Times New Roman"/>
          <w:sz w:val="28"/>
          <w:szCs w:val="28"/>
        </w:rPr>
        <w:t xml:space="preserve"> Новоорского района Оренбургской области: </w:t>
      </w:r>
    </w:p>
    <w:p w14:paraId="01D21643" w14:textId="77777777" w:rsidR="001D66D5" w:rsidRPr="007D638B" w:rsidRDefault="001D66D5" w:rsidP="001D66D5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38B">
        <w:rPr>
          <w:rFonts w:ascii="Times New Roman" w:hAnsi="Times New Roman" w:cs="Times New Roman"/>
          <w:sz w:val="28"/>
          <w:szCs w:val="28"/>
        </w:rPr>
        <w:t>1. Проиндексировать стоимость услуг, предоставляемых согласно гарантированному перечню услуг по погребению с 01.02.20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D638B">
        <w:rPr>
          <w:rFonts w:ascii="Times New Roman" w:hAnsi="Times New Roman" w:cs="Times New Roman"/>
          <w:sz w:val="28"/>
          <w:szCs w:val="28"/>
        </w:rPr>
        <w:t xml:space="preserve"> года на коэ</w:t>
      </w:r>
      <w:r>
        <w:rPr>
          <w:rFonts w:ascii="Times New Roman" w:hAnsi="Times New Roman" w:cs="Times New Roman"/>
          <w:sz w:val="28"/>
          <w:szCs w:val="28"/>
        </w:rPr>
        <w:t>ффициент  1,095</w:t>
      </w:r>
      <w:r w:rsidRPr="007D638B">
        <w:rPr>
          <w:rFonts w:ascii="Times New Roman" w:hAnsi="Times New Roman" w:cs="Times New Roman"/>
          <w:sz w:val="28"/>
          <w:szCs w:val="28"/>
        </w:rPr>
        <w:t>.</w:t>
      </w:r>
    </w:p>
    <w:p w14:paraId="73ACBB70" w14:textId="77777777" w:rsidR="001D66D5" w:rsidRDefault="001D66D5" w:rsidP="001D66D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D638B">
        <w:rPr>
          <w:rFonts w:ascii="Times New Roman" w:hAnsi="Times New Roman" w:cs="Times New Roman"/>
          <w:sz w:val="28"/>
          <w:szCs w:val="28"/>
        </w:rPr>
        <w:t xml:space="preserve">     </w:t>
      </w:r>
      <w:r w:rsidRPr="007D638B">
        <w:rPr>
          <w:rFonts w:ascii="Times New Roman" w:hAnsi="Times New Roman" w:cs="Times New Roman"/>
          <w:sz w:val="28"/>
          <w:szCs w:val="28"/>
        </w:rPr>
        <w:tab/>
        <w:t>2.  Установить сумму, подлеж</w:t>
      </w:r>
      <w:r>
        <w:rPr>
          <w:rFonts w:ascii="Times New Roman" w:hAnsi="Times New Roman" w:cs="Times New Roman"/>
          <w:sz w:val="28"/>
          <w:szCs w:val="28"/>
        </w:rPr>
        <w:t>ащую возмещению в размере  10540руб 18коп ( десять тысяч пятьсот сорок рублей 18 копеек)</w:t>
      </w:r>
      <w:r w:rsidRPr="007D638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49FB33F" w14:textId="77777777" w:rsidR="001D66D5" w:rsidRPr="00D546E8" w:rsidRDefault="001D66D5" w:rsidP="001D66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63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D546E8">
        <w:rPr>
          <w:rFonts w:ascii="Times New Roman" w:eastAsia="Times New Roman" w:hAnsi="Times New Roman"/>
          <w:sz w:val="28"/>
          <w:szCs w:val="28"/>
          <w:lang w:eastAsia="ru-RU"/>
        </w:rPr>
        <w:t>Утвердить лист согласования гарантированного перечня услуг по погребению (Приложение №1).</w:t>
      </w:r>
    </w:p>
    <w:p w14:paraId="3DAC5686" w14:textId="77777777" w:rsidR="001D66D5" w:rsidRDefault="001D66D5" w:rsidP="001D66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Pr="00D546E8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Признать утратившим силу постановление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546E8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№ 2</w:t>
      </w:r>
      <w:r w:rsidRPr="00D546E8">
        <w:rPr>
          <w:rFonts w:ascii="Times New Roman" w:eastAsia="Times New Roman" w:hAnsi="Times New Roman"/>
          <w:sz w:val="28"/>
          <w:szCs w:val="28"/>
          <w:lang w:eastAsia="ru-RU"/>
        </w:rPr>
        <w:t>-п «Об индексации стоимости услуг, предоставляемых согласно гарантированному перечню услуг по погребению и подлежащих возмещению гражданам, взявшим на себя обязанности по  захоронению на территории  Караганского сельсовета Новоорского района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енбургской области»</w:t>
      </w:r>
    </w:p>
    <w:p w14:paraId="178015F8" w14:textId="77777777" w:rsidR="001D66D5" w:rsidRPr="007D638B" w:rsidRDefault="001D66D5" w:rsidP="001D66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638B">
        <w:rPr>
          <w:rFonts w:ascii="Times New Roman" w:hAnsi="Times New Roman"/>
          <w:sz w:val="28"/>
          <w:szCs w:val="28"/>
        </w:rPr>
        <w:t xml:space="preserve">     </w:t>
      </w:r>
      <w:r w:rsidRPr="007D63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7D638B">
        <w:rPr>
          <w:rFonts w:ascii="Times New Roman" w:hAnsi="Times New Roman"/>
          <w:sz w:val="28"/>
          <w:szCs w:val="28"/>
        </w:rPr>
        <w:t xml:space="preserve">. Установить, что настоящее решение вступает в силу после его подписания и подлежит обнародованию. </w:t>
      </w:r>
    </w:p>
    <w:p w14:paraId="27D782EB" w14:textId="77777777" w:rsidR="001D66D5" w:rsidRDefault="001D66D5" w:rsidP="001D66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D638B">
        <w:rPr>
          <w:rFonts w:ascii="Times New Roman" w:hAnsi="Times New Roman"/>
          <w:sz w:val="28"/>
          <w:szCs w:val="28"/>
        </w:rPr>
        <w:t>.  Контроль за исполнением настоящего постановлением оставляю за собой.</w:t>
      </w:r>
    </w:p>
    <w:p w14:paraId="11C63137" w14:textId="77777777" w:rsidR="001D66D5" w:rsidRPr="001D66D5" w:rsidRDefault="001D66D5" w:rsidP="001D66D5">
      <w:pPr>
        <w:ind w:firstLine="708"/>
        <w:rPr>
          <w:rFonts w:ascii="Times New Roman" w:hAnsi="Times New Roman"/>
          <w:sz w:val="28"/>
          <w:szCs w:val="28"/>
        </w:rPr>
      </w:pPr>
    </w:p>
    <w:p w14:paraId="7B5AB529" w14:textId="77777777" w:rsidR="001D66D5" w:rsidRDefault="001D66D5" w:rsidP="001D66D5">
      <w:pPr>
        <w:ind w:firstLine="708"/>
        <w:rPr>
          <w:rFonts w:ascii="Times New Roman" w:hAnsi="Times New Roman"/>
          <w:sz w:val="28"/>
          <w:szCs w:val="28"/>
        </w:rPr>
      </w:pPr>
      <w:r w:rsidRPr="007D638B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sz w:val="28"/>
          <w:szCs w:val="28"/>
        </w:rPr>
        <w:t>МО Караганский сельсовет</w:t>
      </w:r>
      <w:r w:rsidRPr="007D638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Г.А.Ахметова</w:t>
      </w:r>
    </w:p>
    <w:p w14:paraId="61E4F036" w14:textId="77777777" w:rsidR="001D66D5" w:rsidRPr="00884C4C" w:rsidRDefault="001D66D5" w:rsidP="001D66D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0C28">
        <w:rPr>
          <w:rFonts w:ascii="Times New Roman" w:eastAsia="Times New Roman" w:hAnsi="Times New Roman"/>
          <w:lang w:eastAsia="ru-RU"/>
        </w:rPr>
        <w:t xml:space="preserve"> </w:t>
      </w:r>
      <w:r w:rsidRPr="00D546E8">
        <w:rPr>
          <w:rFonts w:ascii="Times New Roman" w:eastAsia="Times New Roman" w:hAnsi="Times New Roman"/>
          <w:lang w:eastAsia="ru-RU"/>
        </w:rPr>
        <w:t xml:space="preserve"> </w:t>
      </w:r>
      <w:r w:rsidRPr="00884C4C">
        <w:rPr>
          <w:rFonts w:ascii="Times New Roman" w:eastAsia="Times New Roman" w:hAnsi="Times New Roman"/>
          <w:lang w:eastAsia="ru-RU"/>
        </w:rPr>
        <w:t xml:space="preserve"> </w:t>
      </w:r>
    </w:p>
    <w:p w14:paraId="26E02D72" w14:textId="77777777" w:rsidR="001D66D5" w:rsidRDefault="001D66D5" w:rsidP="001D66D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013C427D" w14:textId="77777777" w:rsidR="001D66D5" w:rsidRPr="00DB175C" w:rsidRDefault="001D66D5" w:rsidP="001D66D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DB175C">
        <w:rPr>
          <w:rFonts w:ascii="Times New Roman" w:hAnsi="Times New Roman"/>
          <w:sz w:val="28"/>
          <w:szCs w:val="28"/>
        </w:rPr>
        <w:t>Приложение</w:t>
      </w:r>
    </w:p>
    <w:p w14:paraId="7FCF613D" w14:textId="77777777" w:rsidR="001D66D5" w:rsidRPr="00DB175C" w:rsidRDefault="001D66D5" w:rsidP="001D66D5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51D26B54" w14:textId="77777777" w:rsidR="001D66D5" w:rsidRPr="00DB175C" w:rsidRDefault="001D66D5" w:rsidP="001D66D5">
      <w:pPr>
        <w:tabs>
          <w:tab w:val="left" w:pos="3840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DB175C">
        <w:rPr>
          <w:rFonts w:ascii="Times New Roman" w:hAnsi="Times New Roman"/>
          <w:sz w:val="28"/>
          <w:szCs w:val="28"/>
        </w:rPr>
        <w:t>Стоимость гарантированного перечня</w:t>
      </w:r>
    </w:p>
    <w:p w14:paraId="106C58CD" w14:textId="77777777" w:rsidR="001D66D5" w:rsidRPr="00DB175C" w:rsidRDefault="001D66D5" w:rsidP="001D66D5">
      <w:pPr>
        <w:tabs>
          <w:tab w:val="left" w:pos="3840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DB175C">
        <w:rPr>
          <w:rFonts w:ascii="Times New Roman" w:hAnsi="Times New Roman"/>
          <w:sz w:val="28"/>
          <w:szCs w:val="28"/>
        </w:rPr>
        <w:t xml:space="preserve">услуг по погребению согласно Федеральному закону от 12.01.1996 </w:t>
      </w:r>
    </w:p>
    <w:p w14:paraId="27975770" w14:textId="77777777" w:rsidR="001D66D5" w:rsidRPr="00DB175C" w:rsidRDefault="001D66D5" w:rsidP="001D66D5">
      <w:pPr>
        <w:tabs>
          <w:tab w:val="left" w:pos="3840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DB175C">
        <w:rPr>
          <w:rFonts w:ascii="Times New Roman" w:hAnsi="Times New Roman"/>
          <w:sz w:val="28"/>
          <w:szCs w:val="28"/>
        </w:rPr>
        <w:t>№ 8-ФЗ «О погребении и похоронном деле» на 20</w:t>
      </w:r>
      <w:r>
        <w:rPr>
          <w:rFonts w:ascii="Times New Roman" w:hAnsi="Times New Roman"/>
          <w:sz w:val="28"/>
          <w:szCs w:val="28"/>
        </w:rPr>
        <w:t>24</w:t>
      </w:r>
      <w:r w:rsidRPr="00DB175C">
        <w:rPr>
          <w:rFonts w:ascii="Times New Roman" w:hAnsi="Times New Roman"/>
          <w:sz w:val="28"/>
          <w:szCs w:val="28"/>
        </w:rPr>
        <w:t xml:space="preserve"> год</w:t>
      </w:r>
    </w:p>
    <w:p w14:paraId="7402288B" w14:textId="77777777" w:rsidR="001D66D5" w:rsidRPr="00DB175C" w:rsidRDefault="001D66D5" w:rsidP="001D66D5">
      <w:pPr>
        <w:tabs>
          <w:tab w:val="left" w:pos="384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8"/>
        <w:gridCol w:w="3402"/>
      </w:tblGrid>
      <w:tr w:rsidR="001D66D5" w:rsidRPr="007E4CAC" w14:paraId="4D730A35" w14:textId="77777777" w:rsidTr="007B1712">
        <w:tc>
          <w:tcPr>
            <w:tcW w:w="817" w:type="dxa"/>
            <w:shd w:val="clear" w:color="auto" w:fill="auto"/>
          </w:tcPr>
          <w:p w14:paraId="11DA59EE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0B8B5A3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shd w:val="clear" w:color="auto" w:fill="auto"/>
          </w:tcPr>
          <w:p w14:paraId="491CEE34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402" w:type="dxa"/>
            <w:shd w:val="clear" w:color="auto" w:fill="auto"/>
          </w:tcPr>
          <w:p w14:paraId="75EB1F60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  <w:p w14:paraId="581F8D0D" w14:textId="77777777" w:rsidR="001D66D5" w:rsidRPr="007E4CAC" w:rsidRDefault="001D66D5" w:rsidP="007B1712">
            <w:pPr>
              <w:tabs>
                <w:tab w:val="left" w:pos="6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E4CAC">
              <w:rPr>
                <w:rFonts w:ascii="Times New Roman" w:hAnsi="Times New Roman"/>
                <w:b/>
                <w:sz w:val="28"/>
                <w:szCs w:val="28"/>
              </w:rPr>
              <w:t>01.02.202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E4CAC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1D66D5" w:rsidRPr="007E4CAC" w14:paraId="376CF224" w14:textId="77777777" w:rsidTr="007B1712">
        <w:tc>
          <w:tcPr>
            <w:tcW w:w="817" w:type="dxa"/>
            <w:shd w:val="clear" w:color="auto" w:fill="auto"/>
          </w:tcPr>
          <w:p w14:paraId="515B6EF7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3BBCE028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3402" w:type="dxa"/>
            <w:shd w:val="clear" w:color="auto" w:fill="auto"/>
          </w:tcPr>
          <w:p w14:paraId="57F043FC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1D66D5" w:rsidRPr="007E4CAC" w14:paraId="75A26B73" w14:textId="77777777" w:rsidTr="007B1712">
        <w:tc>
          <w:tcPr>
            <w:tcW w:w="817" w:type="dxa"/>
            <w:shd w:val="clear" w:color="auto" w:fill="auto"/>
          </w:tcPr>
          <w:p w14:paraId="69920F84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236A1CE3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погребения;</w:t>
            </w:r>
          </w:p>
        </w:tc>
        <w:tc>
          <w:tcPr>
            <w:tcW w:w="3402" w:type="dxa"/>
            <w:shd w:val="clear" w:color="auto" w:fill="auto"/>
          </w:tcPr>
          <w:p w14:paraId="38E2F374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5300,96 </w:t>
            </w:r>
            <w:r w:rsidRPr="00D54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D66D5" w:rsidRPr="007E4CAC" w14:paraId="504EF09F" w14:textId="77777777" w:rsidTr="007B1712">
        <w:tc>
          <w:tcPr>
            <w:tcW w:w="817" w:type="dxa"/>
            <w:shd w:val="clear" w:color="auto" w:fill="auto"/>
          </w:tcPr>
          <w:p w14:paraId="73011176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0B07D149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02" w:type="dxa"/>
            <w:shd w:val="clear" w:color="auto" w:fill="auto"/>
          </w:tcPr>
          <w:p w14:paraId="45F482E9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3416,37</w:t>
            </w:r>
          </w:p>
        </w:tc>
      </w:tr>
      <w:tr w:rsidR="001D66D5" w:rsidRPr="007E4CAC" w14:paraId="5BC2441C" w14:textId="77777777" w:rsidTr="007B1712">
        <w:tc>
          <w:tcPr>
            <w:tcW w:w="817" w:type="dxa"/>
            <w:shd w:val="clear" w:color="auto" w:fill="auto"/>
          </w:tcPr>
          <w:p w14:paraId="7F71E4A4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4F5D6276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402" w:type="dxa"/>
            <w:shd w:val="clear" w:color="auto" w:fill="auto"/>
          </w:tcPr>
          <w:p w14:paraId="4C971E83" w14:textId="77777777" w:rsidR="001D66D5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7A52AB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1822,85</w:t>
            </w:r>
          </w:p>
        </w:tc>
      </w:tr>
      <w:tr w:rsidR="001D66D5" w:rsidRPr="007E4CAC" w14:paraId="4A477345" w14:textId="77777777" w:rsidTr="007B1712">
        <w:tc>
          <w:tcPr>
            <w:tcW w:w="817" w:type="dxa"/>
            <w:shd w:val="clear" w:color="auto" w:fill="auto"/>
          </w:tcPr>
          <w:p w14:paraId="46BBC5C8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C9F5ACE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A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14:paraId="786B5FCF" w14:textId="77777777" w:rsidR="001D66D5" w:rsidRPr="007E4CAC" w:rsidRDefault="001D66D5" w:rsidP="007B171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10540, 18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4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21E0DA3" w14:textId="77777777" w:rsidR="001D66D5" w:rsidRPr="00DB175C" w:rsidRDefault="001D66D5" w:rsidP="001D66D5">
      <w:pPr>
        <w:tabs>
          <w:tab w:val="left" w:pos="3840"/>
        </w:tabs>
        <w:jc w:val="center"/>
        <w:rPr>
          <w:rFonts w:ascii="Times New Roman" w:hAnsi="Times New Roman"/>
          <w:sz w:val="28"/>
          <w:szCs w:val="28"/>
        </w:rPr>
      </w:pPr>
    </w:p>
    <w:p w14:paraId="45FDEB73" w14:textId="77777777" w:rsidR="001D66D5" w:rsidRPr="00DB175C" w:rsidRDefault="001D66D5" w:rsidP="001D66D5">
      <w:pPr>
        <w:tabs>
          <w:tab w:val="left" w:pos="3840"/>
        </w:tabs>
        <w:jc w:val="center"/>
        <w:rPr>
          <w:rFonts w:ascii="Times New Roman" w:hAnsi="Times New Roman"/>
          <w:sz w:val="28"/>
          <w:szCs w:val="28"/>
        </w:rPr>
      </w:pPr>
    </w:p>
    <w:p w14:paraId="393E6E53" w14:textId="77777777" w:rsidR="001D66D5" w:rsidRPr="00884C4C" w:rsidRDefault="001D66D5" w:rsidP="001D66D5">
      <w:pPr>
        <w:tabs>
          <w:tab w:val="left" w:pos="3840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B1B2DEF" w14:textId="77777777" w:rsidR="001D66D5" w:rsidRPr="00F5132D" w:rsidRDefault="001D66D5" w:rsidP="001D66D5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r w:rsidRPr="00175586">
        <w:rPr>
          <w:rFonts w:ascii="Times New Roman" w:hAnsi="Times New Roman"/>
          <w:sz w:val="28"/>
          <w:szCs w:val="28"/>
        </w:rPr>
        <w:t xml:space="preserve">МО  </w:t>
      </w:r>
      <w:r w:rsidRPr="00F17D2E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раган</w:t>
      </w:r>
      <w:r w:rsidRPr="00F17D2E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84C4C">
        <w:rPr>
          <w:rFonts w:ascii="Times New Roman" w:hAnsi="Times New Roman"/>
          <w:sz w:val="28"/>
          <w:szCs w:val="28"/>
        </w:rPr>
        <w:t xml:space="preserve">                    </w:t>
      </w:r>
      <w:r w:rsidRPr="005532CD">
        <w:rPr>
          <w:rFonts w:ascii="Times New Roman" w:hAnsi="Times New Roman"/>
          <w:sz w:val="28"/>
          <w:szCs w:val="28"/>
        </w:rPr>
        <w:t xml:space="preserve"> Г.А. Ахметова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5132D">
        <w:rPr>
          <w:rFonts w:ascii="Times New Roman" w:hAnsi="Times New Roman"/>
          <w:sz w:val="28"/>
          <w:szCs w:val="28"/>
        </w:rPr>
        <w:t xml:space="preserve"> </w:t>
      </w:r>
    </w:p>
    <w:p w14:paraId="4CBE041D" w14:textId="77777777" w:rsidR="001D66D5" w:rsidRDefault="001D66D5" w:rsidP="001D66D5">
      <w:pPr>
        <w:pStyle w:val="2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D2C845C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D152C5C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1C240ECF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21877131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C9DC3C5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1B4BAC32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15742CB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68ADBD76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781C3EFF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0179D5B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33A01CE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D1CD384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474456C4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4D743006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635B08C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CB2CA4D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397150F8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577CF00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913FAD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170BCAE4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74DDE654" w14:textId="77777777" w:rsidR="006C6DE3" w:rsidRPr="007C19F7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7D1896EE" w14:textId="5FE22B66" w:rsidR="006C6DE3" w:rsidRPr="001D66D5" w:rsidRDefault="006C6DE3" w:rsidP="001D66D5">
      <w:pPr>
        <w:pStyle w:val="a3"/>
        <w:jc w:val="center"/>
        <w:rPr>
          <w:rFonts w:ascii="Times New Roman" w:hAnsi="Times New Roman"/>
          <w:kern w:val="2"/>
          <w:sz w:val="20"/>
          <w:szCs w:val="20"/>
          <w:lang w:val="ru-RU"/>
          <w14:ligatures w14:val="standardContextual"/>
        </w:rPr>
      </w:pPr>
      <w:r>
        <w:rPr>
          <w:lang w:val="ru-RU"/>
        </w:rPr>
        <w:t xml:space="preserve"> </w:t>
      </w:r>
    </w:p>
    <w:tbl>
      <w:tblPr>
        <w:tblW w:w="16305" w:type="dxa"/>
        <w:tblLook w:val="04A0" w:firstRow="1" w:lastRow="0" w:firstColumn="1" w:lastColumn="0" w:noHBand="0" w:noVBand="1"/>
      </w:tblPr>
      <w:tblGrid>
        <w:gridCol w:w="4460"/>
        <w:gridCol w:w="459"/>
        <w:gridCol w:w="606"/>
        <w:gridCol w:w="1446"/>
        <w:gridCol w:w="1160"/>
        <w:gridCol w:w="1216"/>
        <w:gridCol w:w="1216"/>
        <w:gridCol w:w="1066"/>
        <w:gridCol w:w="1216"/>
        <w:gridCol w:w="2244"/>
        <w:gridCol w:w="1216"/>
      </w:tblGrid>
      <w:tr w:rsidR="006C6DE3" w:rsidRPr="006C6DE3" w14:paraId="784C33DB" w14:textId="77777777" w:rsidTr="001D66D5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246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FAF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2852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ADBE0" wp14:editId="111208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" name="TextBox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61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0;margin-top:0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EF282C" wp14:editId="20E519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3" name="TextBox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69C4D" id="TextBox 12" o:spid="_x0000_s1026" type="#_x0000_t202" style="position:absolute;margin-left:0;margin-top:0;width:14.2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6C6DE3" w:rsidRPr="006C6DE3" w14:paraId="60B353AD" w14:textId="77777777" w:rsidTr="003B2151">
              <w:trPr>
                <w:trHeight w:val="300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ECF4B" w14:textId="77777777" w:rsidR="006C6DE3" w:rsidRPr="006C6DE3" w:rsidRDefault="006C6DE3" w:rsidP="006C6DE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5A9DEF2F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C805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0CEC6" wp14:editId="6FD932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A53F9" id="TextBox 6" o:spid="_x0000_s1026" type="#_x0000_t202" style="position:absolute;margin-left:0;margin-top:0;width:15pt;height:2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614E45" wp14:editId="0204A6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4" name="TextBox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30D2" id="TextBox 13" o:spid="_x0000_s1026" type="#_x0000_t202" style="position:absolute;margin-left:0;margin-top:0;width:15pt;height:2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C6DE3" w:rsidRPr="006C6DE3" w14:paraId="66FAA42A" w14:textId="77777777" w:rsidTr="003B2151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F61DF" w14:textId="77777777" w:rsidR="006C6DE3" w:rsidRPr="006C6DE3" w:rsidRDefault="006C6DE3" w:rsidP="006C6DE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3878DEB6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4D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FB9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6E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CE5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E04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9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Приложение №3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94B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6DE3" w:rsidRPr="006C6DE3" w14:paraId="56C0E5A8" w14:textId="77777777" w:rsidTr="001D66D5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5BE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D2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744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E1D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09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6F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ECA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C15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F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 решению Совета депутатов</w:t>
            </w:r>
          </w:p>
        </w:tc>
      </w:tr>
    </w:tbl>
    <w:p w14:paraId="48089F1B" w14:textId="77777777" w:rsidR="00385B5C" w:rsidRDefault="00385B5C" w:rsidP="00385B5C">
      <w:pPr>
        <w:pStyle w:val="aa"/>
        <w:tabs>
          <w:tab w:val="left" w:pos="708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sectPr w:rsidR="00385B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136E" w14:textId="77777777" w:rsidR="00F350E5" w:rsidRDefault="00F350E5" w:rsidP="004867B6">
      <w:pPr>
        <w:spacing w:after="0" w:line="240" w:lineRule="auto"/>
      </w:pPr>
      <w:r>
        <w:separator/>
      </w:r>
    </w:p>
  </w:endnote>
  <w:endnote w:type="continuationSeparator" w:id="0">
    <w:p w14:paraId="129014DB" w14:textId="77777777" w:rsidR="00F350E5" w:rsidRDefault="00F350E5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9637" w14:textId="77777777" w:rsidR="00F350E5" w:rsidRDefault="00F350E5" w:rsidP="004867B6">
      <w:pPr>
        <w:spacing w:after="0" w:line="240" w:lineRule="auto"/>
      </w:pPr>
      <w:r>
        <w:separator/>
      </w:r>
    </w:p>
  </w:footnote>
  <w:footnote w:type="continuationSeparator" w:id="0">
    <w:p w14:paraId="035FAE54" w14:textId="77777777" w:rsidR="00F350E5" w:rsidRDefault="00F350E5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5"/>
  </w:num>
  <w:num w:numId="4" w16cid:durableId="1325862788">
    <w:abstractNumId w:val="14"/>
  </w:num>
  <w:num w:numId="5" w16cid:durableId="807939792">
    <w:abstractNumId w:val="4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9"/>
  </w:num>
  <w:num w:numId="10" w16cid:durableId="2072265590">
    <w:abstractNumId w:val="13"/>
  </w:num>
  <w:num w:numId="11" w16cid:durableId="1636059336">
    <w:abstractNumId w:val="11"/>
  </w:num>
  <w:num w:numId="12" w16cid:durableId="904799900">
    <w:abstractNumId w:val="18"/>
  </w:num>
  <w:num w:numId="13" w16cid:durableId="920329345">
    <w:abstractNumId w:val="15"/>
  </w:num>
  <w:num w:numId="14" w16cid:durableId="819420737">
    <w:abstractNumId w:val="12"/>
  </w:num>
  <w:num w:numId="15" w16cid:durableId="424695141">
    <w:abstractNumId w:val="3"/>
  </w:num>
  <w:num w:numId="16" w16cid:durableId="488979468">
    <w:abstractNumId w:val="10"/>
  </w:num>
  <w:num w:numId="17" w16cid:durableId="1612011036">
    <w:abstractNumId w:val="16"/>
  </w:num>
  <w:num w:numId="18" w16cid:durableId="1834301217">
    <w:abstractNumId w:val="8"/>
  </w:num>
  <w:num w:numId="19" w16cid:durableId="187529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C2C10"/>
    <w:rsid w:val="001D66D5"/>
    <w:rsid w:val="00385B5C"/>
    <w:rsid w:val="004867B6"/>
    <w:rsid w:val="00633255"/>
    <w:rsid w:val="00673754"/>
    <w:rsid w:val="006C6DE3"/>
    <w:rsid w:val="007C19F7"/>
    <w:rsid w:val="009B41B6"/>
    <w:rsid w:val="009D76BC"/>
    <w:rsid w:val="009E6656"/>
    <w:rsid w:val="00B3410C"/>
    <w:rsid w:val="00B459A2"/>
    <w:rsid w:val="00B65873"/>
    <w:rsid w:val="00DE5910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semiHidden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uiPriority w:val="99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10</cp:revision>
  <dcterms:created xsi:type="dcterms:W3CDTF">2024-02-01T10:45:00Z</dcterms:created>
  <dcterms:modified xsi:type="dcterms:W3CDTF">2025-01-31T05:35:00Z</dcterms:modified>
</cp:coreProperties>
</file>